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E1" w:rsidRDefault="003D1FE1" w:rsidP="003A7154">
      <w:pPr>
        <w:widowControl w:val="0"/>
        <w:autoSpaceDE w:val="0"/>
        <w:autoSpaceDN w:val="0"/>
        <w:adjustRightInd w:val="0"/>
        <w:ind w:left="720"/>
        <w:rPr>
          <w:rFonts w:eastAsia="Times New Roman"/>
        </w:rPr>
        <w:sectPr w:rsidR="003D1FE1" w:rsidSect="00C068B1">
          <w:headerReference w:type="even" r:id="rId8"/>
          <w:headerReference w:type="default" r:id="rId9"/>
          <w:footerReference w:type="first" r:id="rId10"/>
          <w:pgSz w:w="12240" w:h="15840"/>
          <w:pgMar w:top="1152" w:right="1800" w:bottom="1440" w:left="1800" w:header="720" w:footer="720" w:gutter="0"/>
          <w:pgNumType w:start="0"/>
          <w:cols w:space="720"/>
          <w:docGrid w:linePitch="360"/>
        </w:sectPr>
      </w:pPr>
    </w:p>
    <w:p w:rsidR="00F62179" w:rsidRDefault="00F62179" w:rsidP="003A7154">
      <w:pPr>
        <w:widowControl w:val="0"/>
        <w:autoSpaceDE w:val="0"/>
        <w:autoSpaceDN w:val="0"/>
        <w:adjustRightInd w:val="0"/>
        <w:ind w:left="720"/>
        <w:rPr>
          <w:rFonts w:eastAsia="Times New Roman"/>
        </w:rPr>
      </w:pPr>
    </w:p>
    <w:p w:rsidR="00F62179" w:rsidRPr="007D1EC0" w:rsidRDefault="0011182C" w:rsidP="0011182C">
      <w:pPr>
        <w:widowControl w:val="0"/>
        <w:autoSpaceDE w:val="0"/>
        <w:autoSpaceDN w:val="0"/>
        <w:adjustRightInd w:val="0"/>
        <w:ind w:left="720"/>
        <w:jc w:val="center"/>
        <w:rPr>
          <w:rFonts w:asciiTheme="minorHAnsi" w:eastAsia="Times New Roman" w:hAnsiTheme="minorHAnsi"/>
          <w:b/>
          <w:color w:val="17365D" w:themeColor="text2" w:themeShade="BF"/>
          <w:sz w:val="48"/>
          <w:szCs w:val="48"/>
        </w:rPr>
      </w:pPr>
      <w:r w:rsidRPr="007D1EC0">
        <w:rPr>
          <w:rFonts w:asciiTheme="minorHAnsi" w:eastAsia="Times New Roman" w:hAnsiTheme="minorHAnsi"/>
          <w:b/>
          <w:color w:val="17365D" w:themeColor="text2" w:themeShade="BF"/>
          <w:sz w:val="48"/>
          <w:szCs w:val="48"/>
        </w:rPr>
        <w:t>Certified Personnel</w:t>
      </w:r>
    </w:p>
    <w:p w:rsidR="00F62179" w:rsidRPr="007D1EC0" w:rsidRDefault="00025C8F" w:rsidP="0011182C">
      <w:pPr>
        <w:widowControl w:val="0"/>
        <w:autoSpaceDE w:val="0"/>
        <w:autoSpaceDN w:val="0"/>
        <w:adjustRightInd w:val="0"/>
        <w:ind w:left="720"/>
        <w:jc w:val="center"/>
        <w:rPr>
          <w:rFonts w:asciiTheme="minorHAnsi" w:eastAsia="Times New Roman" w:hAnsiTheme="minorHAnsi"/>
          <w:b/>
          <w:color w:val="17365D" w:themeColor="text2" w:themeShade="BF"/>
          <w:sz w:val="48"/>
          <w:szCs w:val="48"/>
        </w:rPr>
      </w:pPr>
      <w:r w:rsidRPr="007D1EC0">
        <w:rPr>
          <w:rFonts w:asciiTheme="minorHAnsi" w:eastAsia="Times New Roman" w:hAnsiTheme="minorHAnsi"/>
          <w:b/>
          <w:color w:val="17365D" w:themeColor="text2" w:themeShade="BF"/>
          <w:sz w:val="48"/>
          <w:szCs w:val="48"/>
        </w:rPr>
        <w:t xml:space="preserve">Employee </w:t>
      </w:r>
      <w:r w:rsidR="00F62179" w:rsidRPr="007D1EC0">
        <w:rPr>
          <w:rFonts w:asciiTheme="minorHAnsi" w:eastAsia="Times New Roman" w:hAnsiTheme="minorHAnsi"/>
          <w:b/>
          <w:color w:val="17365D" w:themeColor="text2" w:themeShade="BF"/>
          <w:sz w:val="48"/>
          <w:szCs w:val="48"/>
        </w:rPr>
        <w:t>Handbook</w:t>
      </w:r>
    </w:p>
    <w:p w:rsidR="00A82ADC" w:rsidRPr="00A1734D" w:rsidRDefault="00A82ADC" w:rsidP="004F0B8D">
      <w:pPr>
        <w:widowControl w:val="0"/>
        <w:autoSpaceDE w:val="0"/>
        <w:autoSpaceDN w:val="0"/>
        <w:adjustRightInd w:val="0"/>
        <w:rPr>
          <w:rFonts w:asciiTheme="minorHAnsi" w:eastAsia="Times New Roman" w:hAnsiTheme="minorHAnsi"/>
          <w:b/>
          <w:color w:val="215868" w:themeColor="accent5" w:themeShade="80"/>
          <w:sz w:val="48"/>
          <w:szCs w:val="48"/>
        </w:rPr>
      </w:pPr>
    </w:p>
    <w:p w:rsidR="00A82ADC" w:rsidRDefault="00A82ADC" w:rsidP="00F62179">
      <w:pPr>
        <w:widowControl w:val="0"/>
        <w:autoSpaceDE w:val="0"/>
        <w:autoSpaceDN w:val="0"/>
        <w:adjustRightInd w:val="0"/>
        <w:ind w:left="720"/>
        <w:jc w:val="center"/>
        <w:rPr>
          <w:rFonts w:eastAsia="Times New Roman"/>
          <w:b/>
          <w:color w:val="215868" w:themeColor="accent5" w:themeShade="80"/>
          <w:sz w:val="48"/>
          <w:szCs w:val="48"/>
        </w:rPr>
      </w:pPr>
    </w:p>
    <w:p w:rsidR="00F62179" w:rsidRDefault="00F62179" w:rsidP="00F62179">
      <w:pPr>
        <w:widowControl w:val="0"/>
        <w:autoSpaceDE w:val="0"/>
        <w:autoSpaceDN w:val="0"/>
        <w:adjustRightInd w:val="0"/>
        <w:ind w:left="720"/>
        <w:jc w:val="center"/>
        <w:rPr>
          <w:rFonts w:eastAsia="Times New Roman"/>
        </w:rPr>
      </w:pPr>
    </w:p>
    <w:p w:rsidR="00F62179" w:rsidRDefault="00F62179" w:rsidP="00B2335C">
      <w:pPr>
        <w:widowControl w:val="0"/>
        <w:autoSpaceDE w:val="0"/>
        <w:autoSpaceDN w:val="0"/>
        <w:adjustRightInd w:val="0"/>
        <w:rPr>
          <w:rFonts w:eastAsia="Times New Roman"/>
        </w:rPr>
      </w:pPr>
    </w:p>
    <w:p w:rsidR="00E045E8" w:rsidRDefault="00A82ADC" w:rsidP="00A32456">
      <w:pPr>
        <w:jc w:val="center"/>
        <w:rPr>
          <w:rFonts w:eastAsia="Times New Roman"/>
          <w:sz w:val="32"/>
          <w:szCs w:val="32"/>
        </w:rPr>
      </w:pPr>
      <w:r>
        <w:rPr>
          <w:rFonts w:eastAsia="Times New Roman"/>
          <w:noProof/>
          <w:sz w:val="32"/>
          <w:szCs w:val="32"/>
        </w:rPr>
        <w:drawing>
          <wp:inline distT="0" distB="0" distL="0" distR="0">
            <wp:extent cx="5486400" cy="3280410"/>
            <wp:effectExtent l="19050" t="0" r="0" b="0"/>
            <wp:docPr id="1" name="Picture 0" descr="Logo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ddle.png"/>
                    <pic:cNvPicPr/>
                  </pic:nvPicPr>
                  <pic:blipFill>
                    <a:blip r:embed="rId11" cstate="print"/>
                    <a:stretch>
                      <a:fillRect/>
                    </a:stretch>
                  </pic:blipFill>
                  <pic:spPr>
                    <a:xfrm>
                      <a:off x="0" y="0"/>
                      <a:ext cx="5486400" cy="3280410"/>
                    </a:xfrm>
                    <a:prstGeom prst="rect">
                      <a:avLst/>
                    </a:prstGeom>
                  </pic:spPr>
                </pic:pic>
              </a:graphicData>
            </a:graphic>
          </wp:inline>
        </w:drawing>
      </w:r>
    </w:p>
    <w:p w:rsidR="00E045E8" w:rsidRDefault="00E045E8" w:rsidP="00A32456">
      <w:pPr>
        <w:jc w:val="center"/>
        <w:rPr>
          <w:rFonts w:eastAsia="Times New Roman"/>
          <w:sz w:val="32"/>
          <w:szCs w:val="32"/>
        </w:rPr>
      </w:pPr>
    </w:p>
    <w:p w:rsidR="00E045E8" w:rsidRDefault="00E045E8" w:rsidP="00A32456">
      <w:pPr>
        <w:jc w:val="center"/>
        <w:rPr>
          <w:rFonts w:eastAsia="Times New Roman"/>
          <w:sz w:val="32"/>
          <w:szCs w:val="32"/>
        </w:rPr>
      </w:pPr>
    </w:p>
    <w:p w:rsidR="00E045E8" w:rsidRDefault="00E045E8" w:rsidP="00E045E8">
      <w:pPr>
        <w:widowControl w:val="0"/>
        <w:autoSpaceDE w:val="0"/>
        <w:autoSpaceDN w:val="0"/>
        <w:adjustRightInd w:val="0"/>
        <w:ind w:left="720"/>
        <w:jc w:val="center"/>
        <w:rPr>
          <w:rFonts w:eastAsia="Times New Roman"/>
          <w:b/>
          <w:color w:val="17365D" w:themeColor="text2" w:themeShade="BF"/>
          <w:sz w:val="48"/>
          <w:szCs w:val="48"/>
        </w:rPr>
      </w:pPr>
    </w:p>
    <w:p w:rsidR="00E045E8" w:rsidRPr="003B7409" w:rsidRDefault="00E045E8" w:rsidP="005230FC">
      <w:pPr>
        <w:widowControl w:val="0"/>
        <w:autoSpaceDE w:val="0"/>
        <w:autoSpaceDN w:val="0"/>
        <w:adjustRightInd w:val="0"/>
        <w:rPr>
          <w:rFonts w:eastAsia="Times New Roman"/>
          <w:b/>
          <w:sz w:val="48"/>
          <w:szCs w:val="48"/>
        </w:rPr>
      </w:pPr>
    </w:p>
    <w:p w:rsidR="00856B80" w:rsidRPr="007D1EC0" w:rsidRDefault="00341106" w:rsidP="00341106">
      <w:pPr>
        <w:widowControl w:val="0"/>
        <w:autoSpaceDE w:val="0"/>
        <w:autoSpaceDN w:val="0"/>
        <w:adjustRightInd w:val="0"/>
        <w:ind w:left="720"/>
        <w:rPr>
          <w:rFonts w:asciiTheme="minorHAnsi" w:eastAsia="Times New Roman" w:hAnsiTheme="minorHAnsi"/>
          <w:b/>
          <w:color w:val="17365D" w:themeColor="text2" w:themeShade="BF"/>
          <w:sz w:val="48"/>
          <w:szCs w:val="48"/>
        </w:rPr>
      </w:pPr>
      <w:r>
        <w:rPr>
          <w:rFonts w:asciiTheme="minorHAnsi" w:eastAsia="Times New Roman" w:hAnsiTheme="minorHAnsi"/>
          <w:b/>
          <w:color w:val="17365D" w:themeColor="text2" w:themeShade="BF"/>
          <w:sz w:val="48"/>
          <w:szCs w:val="48"/>
        </w:rPr>
        <w:t xml:space="preserve">                          </w:t>
      </w:r>
      <w:r w:rsidR="005D5094">
        <w:rPr>
          <w:rFonts w:asciiTheme="minorHAnsi" w:eastAsia="Times New Roman" w:hAnsiTheme="minorHAnsi"/>
          <w:b/>
          <w:color w:val="17365D" w:themeColor="text2" w:themeShade="BF"/>
          <w:sz w:val="48"/>
          <w:szCs w:val="48"/>
        </w:rPr>
        <w:t>2020-2021</w:t>
      </w:r>
    </w:p>
    <w:p w:rsidR="00856B80" w:rsidRDefault="00856B80" w:rsidP="00DE4F40">
      <w:pPr>
        <w:tabs>
          <w:tab w:val="left" w:leader="dot" w:pos="7834"/>
        </w:tabs>
        <w:jc w:val="center"/>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856B80">
      <w:pPr>
        <w:tabs>
          <w:tab w:val="left" w:leader="dot" w:pos="7834"/>
        </w:tabs>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856B80" w:rsidRDefault="00856B80" w:rsidP="00DE4F40">
      <w:pPr>
        <w:tabs>
          <w:tab w:val="left" w:leader="dot" w:pos="7834"/>
        </w:tabs>
        <w:jc w:val="center"/>
        <w:rPr>
          <w:rFonts w:ascii="Times New Roman" w:hAnsi="Times New Roman"/>
          <w:b/>
          <w:sz w:val="28"/>
          <w:szCs w:val="28"/>
        </w:rPr>
      </w:pPr>
    </w:p>
    <w:p w:rsidR="00DE4F40" w:rsidRPr="00040646" w:rsidRDefault="00DE4F40" w:rsidP="00DE4F40">
      <w:pPr>
        <w:tabs>
          <w:tab w:val="left" w:leader="dot" w:pos="7834"/>
        </w:tabs>
        <w:jc w:val="center"/>
        <w:rPr>
          <w:rFonts w:asciiTheme="minorHAnsi" w:hAnsiTheme="minorHAnsi"/>
          <w:b/>
          <w:sz w:val="28"/>
          <w:szCs w:val="28"/>
        </w:rPr>
      </w:pPr>
      <w:r w:rsidRPr="00040646">
        <w:rPr>
          <w:rFonts w:asciiTheme="minorHAnsi" w:hAnsiTheme="minorHAnsi"/>
          <w:b/>
          <w:sz w:val="28"/>
          <w:szCs w:val="28"/>
        </w:rPr>
        <w:t>Table of Contents</w:t>
      </w:r>
    </w:p>
    <w:p w:rsidR="00DE4F40" w:rsidRPr="00040646" w:rsidRDefault="00DE4F40" w:rsidP="00DE4F40">
      <w:pPr>
        <w:tabs>
          <w:tab w:val="left" w:leader="dot" w:pos="7834"/>
        </w:tabs>
        <w:jc w:val="center"/>
        <w:rPr>
          <w:rFonts w:asciiTheme="minorHAnsi" w:hAnsiTheme="minorHAnsi"/>
          <w:b/>
          <w:sz w:val="28"/>
          <w:szCs w:val="28"/>
        </w:rPr>
      </w:pPr>
    </w:p>
    <w:p w:rsidR="00DE4F40" w:rsidRPr="00402390" w:rsidRDefault="00402390" w:rsidP="00402390">
      <w:pPr>
        <w:pStyle w:val="ListParagraph"/>
        <w:tabs>
          <w:tab w:val="left" w:leader="dot" w:pos="7834"/>
        </w:tabs>
        <w:rPr>
          <w:rFonts w:asciiTheme="minorHAnsi" w:hAnsiTheme="minorHAnsi"/>
          <w:szCs w:val="24"/>
        </w:rPr>
      </w:pPr>
      <w:r>
        <w:rPr>
          <w:rFonts w:asciiTheme="minorHAnsi" w:hAnsiTheme="minorHAnsi"/>
          <w:szCs w:val="24"/>
        </w:rPr>
        <w:t>Unicoi County Schools Guiding Tenets</w:t>
      </w:r>
      <w:r w:rsidR="00DE4F40" w:rsidRPr="00040646">
        <w:rPr>
          <w:rFonts w:asciiTheme="minorHAnsi" w:hAnsiTheme="minorHAnsi"/>
          <w:szCs w:val="24"/>
        </w:rPr>
        <w:tab/>
      </w:r>
      <w:r w:rsidR="00DE4F40" w:rsidRPr="00040646">
        <w:rPr>
          <w:rFonts w:asciiTheme="minorHAnsi" w:hAnsiTheme="minorHAnsi"/>
          <w:szCs w:val="24"/>
        </w:rPr>
        <w:tab/>
        <w:t>1</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School Calendar</w:t>
      </w:r>
      <w:r w:rsidRPr="00040646">
        <w:rPr>
          <w:rFonts w:asciiTheme="minorHAnsi" w:hAnsiTheme="minorHAnsi"/>
          <w:szCs w:val="24"/>
        </w:rPr>
        <w:tab/>
      </w:r>
      <w:r w:rsidRPr="00040646">
        <w:rPr>
          <w:rFonts w:asciiTheme="minorHAnsi" w:hAnsiTheme="minorHAnsi"/>
          <w:szCs w:val="24"/>
        </w:rPr>
        <w:tab/>
        <w:t>3</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Board Members, Board Meetings/Communications</w:t>
      </w:r>
      <w:r w:rsidRPr="00040646">
        <w:rPr>
          <w:rFonts w:asciiTheme="minorHAnsi" w:hAnsiTheme="minorHAnsi"/>
          <w:szCs w:val="24"/>
        </w:rPr>
        <w:tab/>
      </w:r>
      <w:r w:rsidRPr="00040646">
        <w:rPr>
          <w:rFonts w:asciiTheme="minorHAnsi" w:hAnsiTheme="minorHAnsi"/>
          <w:szCs w:val="24"/>
        </w:rPr>
        <w:tab/>
        <w:t>4</w:t>
      </w:r>
    </w:p>
    <w:p w:rsidR="00DE4F40" w:rsidRPr="00040646" w:rsidRDefault="00BD3A74" w:rsidP="00DE4F40">
      <w:pPr>
        <w:pStyle w:val="ListParagraph"/>
        <w:tabs>
          <w:tab w:val="left" w:leader="dot" w:pos="7834"/>
        </w:tabs>
        <w:rPr>
          <w:rFonts w:asciiTheme="minorHAnsi" w:hAnsiTheme="minorHAnsi"/>
          <w:szCs w:val="24"/>
        </w:rPr>
      </w:pPr>
      <w:r w:rsidRPr="00040646">
        <w:rPr>
          <w:rFonts w:asciiTheme="minorHAnsi" w:hAnsiTheme="minorHAnsi"/>
          <w:szCs w:val="24"/>
        </w:rPr>
        <w:t>Supervisor</w:t>
      </w:r>
      <w:r w:rsidR="001F30E3" w:rsidRPr="00040646">
        <w:rPr>
          <w:rFonts w:asciiTheme="minorHAnsi" w:hAnsiTheme="minorHAnsi"/>
          <w:szCs w:val="24"/>
        </w:rPr>
        <w:t xml:space="preserve"> Point of Contact</w:t>
      </w:r>
      <w:r w:rsidR="00DE4F40" w:rsidRPr="00040646">
        <w:rPr>
          <w:rFonts w:asciiTheme="minorHAnsi" w:hAnsiTheme="minorHAnsi"/>
          <w:szCs w:val="24"/>
        </w:rPr>
        <w:tab/>
      </w:r>
      <w:r w:rsidR="00DE4F40" w:rsidRPr="00040646">
        <w:rPr>
          <w:rFonts w:asciiTheme="minorHAnsi" w:hAnsiTheme="minorHAnsi"/>
          <w:szCs w:val="24"/>
        </w:rPr>
        <w:tab/>
        <w:t>5</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Civil Rights</w:t>
      </w:r>
      <w:r w:rsidRPr="00040646">
        <w:rPr>
          <w:rFonts w:asciiTheme="minorHAnsi" w:hAnsiTheme="minorHAnsi"/>
          <w:szCs w:val="24"/>
        </w:rPr>
        <w:tab/>
      </w:r>
      <w:r w:rsidRPr="00040646">
        <w:rPr>
          <w:rFonts w:asciiTheme="minorHAnsi" w:hAnsiTheme="minorHAnsi"/>
          <w:szCs w:val="24"/>
        </w:rPr>
        <w:tab/>
        <w:t>6</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Staff Conduct</w:t>
      </w:r>
      <w:r w:rsidRPr="00040646">
        <w:rPr>
          <w:rFonts w:asciiTheme="minorHAnsi" w:hAnsiTheme="minorHAnsi"/>
          <w:szCs w:val="24"/>
        </w:rPr>
        <w:tab/>
      </w:r>
      <w:r w:rsidRPr="00040646">
        <w:rPr>
          <w:rFonts w:asciiTheme="minorHAnsi" w:hAnsiTheme="minorHAnsi"/>
          <w:szCs w:val="24"/>
        </w:rPr>
        <w:tab/>
      </w:r>
      <w:r w:rsidR="007E2FA4" w:rsidRPr="00040646">
        <w:rPr>
          <w:rFonts w:asciiTheme="minorHAnsi" w:hAnsiTheme="minorHAnsi"/>
          <w:szCs w:val="24"/>
        </w:rPr>
        <w:t>7</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Staff Ethics, Contracts and Compensation</w:t>
      </w:r>
      <w:r w:rsidRPr="00040646">
        <w:rPr>
          <w:rFonts w:asciiTheme="minorHAnsi" w:hAnsiTheme="minorHAnsi"/>
          <w:szCs w:val="24"/>
        </w:rPr>
        <w:tab/>
      </w:r>
      <w:r w:rsidRPr="00040646">
        <w:rPr>
          <w:rFonts w:asciiTheme="minorHAnsi" w:hAnsiTheme="minorHAnsi"/>
          <w:szCs w:val="24"/>
        </w:rPr>
        <w:tab/>
      </w:r>
      <w:r w:rsidR="00232760" w:rsidRPr="00040646">
        <w:rPr>
          <w:rFonts w:asciiTheme="minorHAnsi" w:hAnsiTheme="minorHAnsi"/>
          <w:szCs w:val="24"/>
        </w:rPr>
        <w:t>9</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Special Education Services</w:t>
      </w:r>
      <w:r w:rsidRPr="00040646">
        <w:rPr>
          <w:rFonts w:asciiTheme="minorHAnsi" w:hAnsiTheme="minorHAnsi"/>
          <w:szCs w:val="24"/>
        </w:rPr>
        <w:tab/>
      </w:r>
      <w:r w:rsidRPr="00040646">
        <w:rPr>
          <w:rFonts w:asciiTheme="minorHAnsi" w:hAnsiTheme="minorHAnsi"/>
          <w:szCs w:val="24"/>
        </w:rPr>
        <w:tab/>
      </w:r>
      <w:r w:rsidR="00232760" w:rsidRPr="00040646">
        <w:rPr>
          <w:rFonts w:asciiTheme="minorHAnsi" w:hAnsiTheme="minorHAnsi"/>
          <w:szCs w:val="24"/>
        </w:rPr>
        <w:t>10</w:t>
      </w:r>
    </w:p>
    <w:p w:rsidR="00DE4F40" w:rsidRPr="00040646" w:rsidRDefault="00C068B1" w:rsidP="00DE4F40">
      <w:pPr>
        <w:pStyle w:val="ListParagraph"/>
        <w:tabs>
          <w:tab w:val="left" w:leader="dot" w:pos="7834"/>
        </w:tabs>
        <w:rPr>
          <w:rFonts w:asciiTheme="minorHAnsi" w:hAnsiTheme="minorHAnsi"/>
          <w:szCs w:val="24"/>
        </w:rPr>
      </w:pPr>
      <w:r>
        <w:rPr>
          <w:rFonts w:asciiTheme="minorHAnsi" w:hAnsiTheme="minorHAnsi"/>
          <w:szCs w:val="24"/>
        </w:rPr>
        <w:t>Dress Code</w:t>
      </w:r>
      <w:r w:rsidR="00DE4F40" w:rsidRPr="00040646">
        <w:rPr>
          <w:rFonts w:asciiTheme="minorHAnsi" w:hAnsiTheme="minorHAnsi"/>
          <w:szCs w:val="24"/>
        </w:rPr>
        <w:t>, Harassment</w:t>
      </w:r>
      <w:r w:rsidR="00DE4F40" w:rsidRPr="00040646">
        <w:rPr>
          <w:rFonts w:asciiTheme="minorHAnsi" w:hAnsiTheme="minorHAnsi"/>
          <w:szCs w:val="24"/>
        </w:rPr>
        <w:tab/>
      </w:r>
      <w:r w:rsidR="00DE4F40" w:rsidRPr="00040646">
        <w:rPr>
          <w:rFonts w:asciiTheme="minorHAnsi" w:hAnsiTheme="minorHAnsi"/>
          <w:szCs w:val="24"/>
        </w:rPr>
        <w:tab/>
        <w:t>1</w:t>
      </w:r>
      <w:r w:rsidR="00232760" w:rsidRPr="00040646">
        <w:rPr>
          <w:rFonts w:asciiTheme="minorHAnsi" w:hAnsiTheme="minorHAnsi"/>
          <w:szCs w:val="24"/>
        </w:rPr>
        <w:t>2</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 xml:space="preserve">Child Abuse </w:t>
      </w:r>
      <w:r w:rsidR="00C068B1">
        <w:rPr>
          <w:rFonts w:asciiTheme="minorHAnsi" w:hAnsiTheme="minorHAnsi"/>
          <w:szCs w:val="24"/>
        </w:rPr>
        <w:t xml:space="preserve">and Neglect </w:t>
      </w:r>
      <w:r w:rsidRPr="00040646">
        <w:rPr>
          <w:rFonts w:asciiTheme="minorHAnsi" w:hAnsiTheme="minorHAnsi"/>
          <w:szCs w:val="24"/>
        </w:rPr>
        <w:t>Reporting</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3</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Supervision of Students, Staff/Student Relations</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4</w:t>
      </w:r>
    </w:p>
    <w:p w:rsidR="00DE4F40" w:rsidRPr="00C068B1" w:rsidRDefault="00DE4F40" w:rsidP="00C068B1">
      <w:pPr>
        <w:pStyle w:val="ListParagraph"/>
        <w:tabs>
          <w:tab w:val="left" w:leader="dot" w:pos="7834"/>
        </w:tabs>
        <w:rPr>
          <w:rFonts w:asciiTheme="minorHAnsi" w:hAnsiTheme="minorHAnsi"/>
          <w:szCs w:val="24"/>
        </w:rPr>
      </w:pPr>
      <w:r w:rsidRPr="00040646">
        <w:rPr>
          <w:rFonts w:asciiTheme="minorHAnsi" w:hAnsiTheme="minorHAnsi"/>
          <w:szCs w:val="24"/>
        </w:rPr>
        <w:t>Absences</w:t>
      </w:r>
      <w:r w:rsidR="005B2D4B">
        <w:rPr>
          <w:rFonts w:asciiTheme="minorHAnsi" w:hAnsiTheme="minorHAnsi"/>
          <w:szCs w:val="24"/>
        </w:rPr>
        <w:t>,</w:t>
      </w:r>
      <w:r w:rsidR="00C068B1">
        <w:rPr>
          <w:rFonts w:asciiTheme="minorHAnsi" w:hAnsiTheme="minorHAnsi"/>
          <w:szCs w:val="24"/>
        </w:rPr>
        <w:t xml:space="preserve"> Personal, Sick, and Bereavement Leave</w:t>
      </w:r>
      <w:r w:rsidRPr="00040646">
        <w:rPr>
          <w:rFonts w:asciiTheme="minorHAnsi" w:hAnsiTheme="minorHAnsi"/>
          <w:szCs w:val="24"/>
        </w:rPr>
        <w:tab/>
      </w:r>
      <w:r w:rsidRPr="00040646">
        <w:rPr>
          <w:rFonts w:asciiTheme="minorHAnsi" w:hAnsiTheme="minorHAnsi"/>
          <w:szCs w:val="24"/>
        </w:rPr>
        <w:tab/>
        <w:t>1</w:t>
      </w:r>
      <w:r w:rsidR="00232760" w:rsidRPr="00040646">
        <w:rPr>
          <w:rFonts w:asciiTheme="minorHAnsi" w:hAnsiTheme="minorHAnsi"/>
          <w:szCs w:val="24"/>
        </w:rPr>
        <w:t>5</w:t>
      </w:r>
    </w:p>
    <w:p w:rsidR="00DE4F40" w:rsidRPr="007D1EC0" w:rsidRDefault="00ED5A16" w:rsidP="007D1EC0">
      <w:pPr>
        <w:pStyle w:val="ListParagraph"/>
        <w:tabs>
          <w:tab w:val="left" w:leader="dot" w:pos="7834"/>
        </w:tabs>
        <w:rPr>
          <w:rFonts w:asciiTheme="minorHAnsi" w:hAnsiTheme="minorHAnsi"/>
          <w:szCs w:val="24"/>
        </w:rPr>
      </w:pPr>
      <w:r w:rsidRPr="00040646">
        <w:rPr>
          <w:rFonts w:asciiTheme="minorHAnsi" w:hAnsiTheme="minorHAnsi"/>
          <w:szCs w:val="24"/>
        </w:rPr>
        <w:t>Personn</w:t>
      </w:r>
      <w:r w:rsidR="00D758BA">
        <w:rPr>
          <w:rFonts w:asciiTheme="minorHAnsi" w:hAnsiTheme="minorHAnsi"/>
          <w:szCs w:val="24"/>
        </w:rPr>
        <w:t>el Records</w:t>
      </w:r>
      <w:r w:rsidR="007D1EC0">
        <w:rPr>
          <w:rFonts w:asciiTheme="minorHAnsi" w:hAnsiTheme="minorHAnsi"/>
          <w:szCs w:val="24"/>
        </w:rPr>
        <w:t>, Resignation of Staff</w:t>
      </w:r>
      <w:r w:rsidR="00D758BA">
        <w:rPr>
          <w:rFonts w:asciiTheme="minorHAnsi" w:hAnsiTheme="minorHAnsi"/>
          <w:szCs w:val="24"/>
        </w:rPr>
        <w:tab/>
        <w:t xml:space="preserve">  16</w:t>
      </w:r>
    </w:p>
    <w:p w:rsidR="00DE4F40" w:rsidRPr="00040646" w:rsidRDefault="005B2D4B" w:rsidP="00DE4F40">
      <w:pPr>
        <w:pStyle w:val="ListParagraph"/>
        <w:tabs>
          <w:tab w:val="left" w:leader="dot" w:pos="7834"/>
        </w:tabs>
        <w:rPr>
          <w:rFonts w:asciiTheme="minorHAnsi" w:hAnsiTheme="minorHAnsi"/>
          <w:szCs w:val="24"/>
        </w:rPr>
      </w:pPr>
      <w:r>
        <w:rPr>
          <w:rFonts w:asciiTheme="minorHAnsi" w:hAnsiTheme="minorHAnsi"/>
          <w:szCs w:val="24"/>
        </w:rPr>
        <w:t xml:space="preserve">Entering Grades, </w:t>
      </w:r>
      <w:r w:rsidR="00ED5A16" w:rsidRPr="00040646">
        <w:rPr>
          <w:rFonts w:asciiTheme="minorHAnsi" w:hAnsiTheme="minorHAnsi"/>
          <w:szCs w:val="24"/>
        </w:rPr>
        <w:t>Progress Reports,</w:t>
      </w:r>
      <w:r w:rsidR="00DE4F40" w:rsidRPr="00040646">
        <w:rPr>
          <w:rFonts w:asciiTheme="minorHAnsi" w:hAnsiTheme="minorHAnsi"/>
          <w:szCs w:val="24"/>
        </w:rPr>
        <w:t xml:space="preserve"> Conferences</w:t>
      </w:r>
      <w:r w:rsidR="00DE4F40" w:rsidRPr="00040646">
        <w:rPr>
          <w:rFonts w:asciiTheme="minorHAnsi" w:hAnsiTheme="minorHAnsi"/>
          <w:szCs w:val="24"/>
        </w:rPr>
        <w:tab/>
      </w:r>
      <w:r w:rsidR="00DE4F40" w:rsidRPr="00040646">
        <w:rPr>
          <w:rFonts w:asciiTheme="minorHAnsi" w:hAnsiTheme="minorHAnsi"/>
          <w:szCs w:val="24"/>
        </w:rPr>
        <w:tab/>
      </w:r>
      <w:r w:rsidR="000C0441" w:rsidRPr="00040646">
        <w:rPr>
          <w:rFonts w:asciiTheme="minorHAnsi" w:hAnsiTheme="minorHAnsi"/>
          <w:szCs w:val="24"/>
        </w:rPr>
        <w:t>1</w:t>
      </w:r>
      <w:r w:rsidR="007D1EC0">
        <w:rPr>
          <w:rFonts w:asciiTheme="minorHAnsi" w:hAnsiTheme="minorHAnsi"/>
          <w:szCs w:val="24"/>
        </w:rPr>
        <w:t>7</w:t>
      </w:r>
    </w:p>
    <w:p w:rsidR="00DE4F40" w:rsidRPr="00C068B1" w:rsidRDefault="007D1EC0" w:rsidP="00C068B1">
      <w:pPr>
        <w:pStyle w:val="ListParagraph"/>
        <w:tabs>
          <w:tab w:val="left" w:leader="dot" w:pos="7834"/>
        </w:tabs>
        <w:rPr>
          <w:rFonts w:asciiTheme="minorHAnsi" w:hAnsiTheme="minorHAnsi"/>
          <w:szCs w:val="24"/>
        </w:rPr>
      </w:pPr>
      <w:r>
        <w:rPr>
          <w:rFonts w:asciiTheme="minorHAnsi" w:hAnsiTheme="minorHAnsi"/>
          <w:szCs w:val="24"/>
        </w:rPr>
        <w:t xml:space="preserve">Lesson Plans, </w:t>
      </w:r>
      <w:r w:rsidR="00DE4F40" w:rsidRPr="00040646">
        <w:rPr>
          <w:rFonts w:asciiTheme="minorHAnsi" w:hAnsiTheme="minorHAnsi"/>
          <w:szCs w:val="24"/>
        </w:rPr>
        <w:t>Meetings</w:t>
      </w:r>
      <w:r w:rsidR="00C068B1">
        <w:rPr>
          <w:rFonts w:asciiTheme="minorHAnsi" w:hAnsiTheme="minorHAnsi"/>
          <w:szCs w:val="24"/>
        </w:rPr>
        <w:t>, Class Interruptions, Teaching Religion</w:t>
      </w:r>
      <w:r w:rsidR="00DE4F40" w:rsidRPr="00040646">
        <w:rPr>
          <w:rFonts w:asciiTheme="minorHAnsi" w:hAnsiTheme="minorHAnsi"/>
          <w:szCs w:val="24"/>
        </w:rPr>
        <w:tab/>
      </w:r>
      <w:r w:rsidR="00DE4F40" w:rsidRPr="00040646">
        <w:rPr>
          <w:rFonts w:asciiTheme="minorHAnsi" w:hAnsiTheme="minorHAnsi"/>
          <w:szCs w:val="24"/>
        </w:rPr>
        <w:tab/>
      </w:r>
      <w:r>
        <w:rPr>
          <w:rFonts w:asciiTheme="minorHAnsi" w:hAnsiTheme="minorHAnsi"/>
          <w:szCs w:val="24"/>
        </w:rPr>
        <w:t>18</w:t>
      </w:r>
    </w:p>
    <w:p w:rsidR="00DE4F40" w:rsidRPr="00040646" w:rsidRDefault="00C068B1" w:rsidP="00DE4F40">
      <w:pPr>
        <w:pStyle w:val="ListParagraph"/>
        <w:tabs>
          <w:tab w:val="left" w:leader="dot" w:pos="7834"/>
        </w:tabs>
        <w:rPr>
          <w:rFonts w:asciiTheme="minorHAnsi" w:hAnsiTheme="minorHAnsi"/>
          <w:szCs w:val="24"/>
        </w:rPr>
      </w:pPr>
      <w:r>
        <w:rPr>
          <w:rFonts w:asciiTheme="minorHAnsi" w:hAnsiTheme="minorHAnsi"/>
          <w:szCs w:val="24"/>
        </w:rPr>
        <w:t>Grievance and Complaint Procedures</w:t>
      </w:r>
      <w:r w:rsidR="007D1EC0">
        <w:rPr>
          <w:rFonts w:asciiTheme="minorHAnsi" w:hAnsiTheme="minorHAnsi"/>
          <w:szCs w:val="24"/>
        </w:rPr>
        <w:tab/>
      </w:r>
      <w:r w:rsidR="007D1EC0">
        <w:rPr>
          <w:rFonts w:asciiTheme="minorHAnsi" w:hAnsiTheme="minorHAnsi"/>
          <w:szCs w:val="24"/>
        </w:rPr>
        <w:tab/>
        <w:t>19</w:t>
      </w:r>
    </w:p>
    <w:p w:rsidR="00DE4F40" w:rsidRPr="00040646" w:rsidRDefault="007D1EC0" w:rsidP="00DE4F40">
      <w:pPr>
        <w:pStyle w:val="ListParagraph"/>
        <w:tabs>
          <w:tab w:val="left" w:leader="dot" w:pos="7834"/>
        </w:tabs>
        <w:rPr>
          <w:rFonts w:asciiTheme="minorHAnsi" w:hAnsiTheme="minorHAnsi"/>
          <w:szCs w:val="24"/>
        </w:rPr>
      </w:pPr>
      <w:r>
        <w:rPr>
          <w:rFonts w:asciiTheme="minorHAnsi" w:hAnsiTheme="minorHAnsi"/>
          <w:szCs w:val="24"/>
        </w:rPr>
        <w:t>Jury Duty</w:t>
      </w:r>
      <w:r w:rsidR="009459B4">
        <w:rPr>
          <w:rFonts w:asciiTheme="minorHAnsi" w:hAnsiTheme="minorHAnsi"/>
          <w:szCs w:val="24"/>
        </w:rPr>
        <w:t>, Court Appearances</w:t>
      </w:r>
      <w:r>
        <w:rPr>
          <w:rFonts w:asciiTheme="minorHAnsi" w:hAnsiTheme="minorHAnsi"/>
          <w:szCs w:val="24"/>
        </w:rPr>
        <w:tab/>
      </w:r>
      <w:r>
        <w:rPr>
          <w:rFonts w:asciiTheme="minorHAnsi" w:hAnsiTheme="minorHAnsi"/>
          <w:szCs w:val="24"/>
        </w:rPr>
        <w:tab/>
        <w:t>20</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Use of Private Vehicles for District Business</w:t>
      </w:r>
      <w:r w:rsidRPr="00040646">
        <w:rPr>
          <w:rFonts w:asciiTheme="minorHAnsi" w:hAnsiTheme="minorHAnsi"/>
          <w:szCs w:val="24"/>
        </w:rPr>
        <w:tab/>
      </w:r>
      <w:r w:rsidRPr="00040646">
        <w:rPr>
          <w:rFonts w:asciiTheme="minorHAnsi" w:hAnsiTheme="minorHAnsi"/>
          <w:szCs w:val="24"/>
        </w:rPr>
        <w:tab/>
        <w:t>2</w:t>
      </w:r>
      <w:r w:rsidR="007D1EC0">
        <w:rPr>
          <w:rFonts w:asciiTheme="minorHAnsi" w:hAnsiTheme="minorHAnsi"/>
          <w:szCs w:val="24"/>
        </w:rPr>
        <w:t>1</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Accident/Incident Reports</w:t>
      </w:r>
      <w:r w:rsidRPr="00040646">
        <w:rPr>
          <w:rFonts w:asciiTheme="minorHAnsi" w:hAnsiTheme="minorHAnsi"/>
          <w:szCs w:val="24"/>
        </w:rPr>
        <w:tab/>
      </w:r>
      <w:r w:rsidRPr="00040646">
        <w:rPr>
          <w:rFonts w:asciiTheme="minorHAnsi" w:hAnsiTheme="minorHAnsi"/>
          <w:szCs w:val="24"/>
        </w:rPr>
        <w:tab/>
        <w:t>2</w:t>
      </w:r>
      <w:r w:rsidR="007D1EC0">
        <w:rPr>
          <w:rFonts w:asciiTheme="minorHAnsi" w:hAnsiTheme="minorHAnsi"/>
          <w:szCs w:val="24"/>
        </w:rPr>
        <w:t>2</w:t>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 xml:space="preserve">Family and Medical </w:t>
      </w:r>
      <w:r w:rsidR="00A32456" w:rsidRPr="00040646">
        <w:rPr>
          <w:rFonts w:asciiTheme="minorHAnsi" w:hAnsiTheme="minorHAnsi"/>
          <w:szCs w:val="24"/>
        </w:rPr>
        <w:t>Leave</w:t>
      </w:r>
      <w:r w:rsidRPr="00040646">
        <w:rPr>
          <w:rFonts w:asciiTheme="minorHAnsi" w:hAnsiTheme="minorHAnsi"/>
          <w:szCs w:val="24"/>
        </w:rPr>
        <w:t xml:space="preserve"> Act (FMLA)</w:t>
      </w:r>
      <w:r w:rsidRPr="00040646">
        <w:rPr>
          <w:rFonts w:asciiTheme="minorHAnsi" w:hAnsiTheme="minorHAnsi"/>
          <w:szCs w:val="24"/>
        </w:rPr>
        <w:tab/>
      </w:r>
      <w:r w:rsidRPr="00040646">
        <w:rPr>
          <w:rFonts w:asciiTheme="minorHAnsi" w:hAnsiTheme="minorHAnsi"/>
          <w:szCs w:val="24"/>
        </w:rPr>
        <w:tab/>
      </w:r>
      <w:r w:rsidR="000C0441" w:rsidRPr="00040646">
        <w:rPr>
          <w:rFonts w:asciiTheme="minorHAnsi" w:hAnsiTheme="minorHAnsi"/>
          <w:szCs w:val="24"/>
        </w:rPr>
        <w:t>2</w:t>
      </w:r>
      <w:r w:rsidR="007D1EC0">
        <w:rPr>
          <w:rFonts w:asciiTheme="minorHAnsi" w:hAnsiTheme="minorHAnsi"/>
          <w:szCs w:val="24"/>
        </w:rPr>
        <w:t>3</w:t>
      </w:r>
    </w:p>
    <w:p w:rsidR="00BD3A74" w:rsidRDefault="00C068B1" w:rsidP="00C068B1">
      <w:pPr>
        <w:pStyle w:val="ListParagraph"/>
        <w:tabs>
          <w:tab w:val="left" w:leader="dot" w:pos="7834"/>
        </w:tabs>
        <w:rPr>
          <w:rFonts w:asciiTheme="minorHAnsi" w:hAnsiTheme="minorHAnsi"/>
          <w:szCs w:val="24"/>
        </w:rPr>
      </w:pPr>
      <w:r>
        <w:rPr>
          <w:rFonts w:asciiTheme="minorHAnsi" w:hAnsiTheme="minorHAnsi"/>
          <w:szCs w:val="24"/>
        </w:rPr>
        <w:t>Technology</w:t>
      </w:r>
      <w:r w:rsidR="00D758BA">
        <w:rPr>
          <w:rFonts w:asciiTheme="minorHAnsi" w:hAnsiTheme="minorHAnsi"/>
          <w:szCs w:val="24"/>
        </w:rPr>
        <w:t xml:space="preserve"> Resources</w:t>
      </w:r>
      <w:r w:rsidR="007747C2">
        <w:rPr>
          <w:rFonts w:asciiTheme="minorHAnsi" w:hAnsiTheme="minorHAnsi"/>
          <w:szCs w:val="24"/>
        </w:rPr>
        <w:t>, E-Mail, Cell Phone Usage, iPads</w:t>
      </w:r>
      <w:r w:rsidR="008F096D">
        <w:rPr>
          <w:rFonts w:asciiTheme="minorHAnsi" w:hAnsiTheme="minorHAnsi"/>
          <w:szCs w:val="24"/>
        </w:rPr>
        <w:t>/Chromebooks</w:t>
      </w:r>
      <w:r w:rsidR="00DE4F40" w:rsidRPr="00040646">
        <w:rPr>
          <w:rFonts w:asciiTheme="minorHAnsi" w:hAnsiTheme="minorHAnsi"/>
          <w:szCs w:val="24"/>
        </w:rPr>
        <w:tab/>
      </w:r>
      <w:r w:rsidR="00DE4F40" w:rsidRPr="00040646">
        <w:rPr>
          <w:rFonts w:asciiTheme="minorHAnsi" w:hAnsiTheme="minorHAnsi"/>
          <w:szCs w:val="24"/>
        </w:rPr>
        <w:tab/>
      </w:r>
      <w:r w:rsidR="007D1EC0">
        <w:rPr>
          <w:rFonts w:asciiTheme="minorHAnsi" w:hAnsiTheme="minorHAnsi"/>
          <w:szCs w:val="24"/>
        </w:rPr>
        <w:t>27</w:t>
      </w:r>
    </w:p>
    <w:p w:rsidR="007D1EC0" w:rsidRPr="007D1EC0" w:rsidRDefault="000F7948" w:rsidP="007D1EC0">
      <w:pPr>
        <w:pStyle w:val="ListParagraph"/>
        <w:tabs>
          <w:tab w:val="left" w:leader="dot" w:pos="7834"/>
        </w:tabs>
        <w:rPr>
          <w:rFonts w:asciiTheme="minorHAnsi" w:hAnsiTheme="minorHAnsi"/>
          <w:szCs w:val="24"/>
        </w:rPr>
      </w:pPr>
      <w:r>
        <w:rPr>
          <w:rFonts w:asciiTheme="minorHAnsi" w:hAnsiTheme="minorHAnsi"/>
          <w:szCs w:val="24"/>
        </w:rPr>
        <w:t>Internet/Social Media Guidelines</w:t>
      </w:r>
      <w:r w:rsidR="007D1EC0" w:rsidRPr="00040646">
        <w:rPr>
          <w:rFonts w:asciiTheme="minorHAnsi" w:hAnsiTheme="minorHAnsi"/>
          <w:szCs w:val="24"/>
        </w:rPr>
        <w:tab/>
      </w:r>
      <w:r w:rsidR="007D1EC0" w:rsidRPr="00040646">
        <w:rPr>
          <w:rFonts w:asciiTheme="minorHAnsi" w:hAnsiTheme="minorHAnsi"/>
          <w:szCs w:val="24"/>
        </w:rPr>
        <w:tab/>
      </w:r>
      <w:r w:rsidR="007D1EC0">
        <w:rPr>
          <w:rFonts w:asciiTheme="minorHAnsi" w:hAnsiTheme="minorHAnsi"/>
          <w:szCs w:val="24"/>
        </w:rPr>
        <w:t>28</w:t>
      </w:r>
    </w:p>
    <w:p w:rsidR="004E3F48" w:rsidRDefault="00DE4F40" w:rsidP="00C068B1">
      <w:pPr>
        <w:pStyle w:val="ListParagraph"/>
        <w:tabs>
          <w:tab w:val="left" w:leader="dot" w:pos="7834"/>
        </w:tabs>
        <w:rPr>
          <w:rFonts w:asciiTheme="minorHAnsi" w:hAnsiTheme="minorHAnsi"/>
          <w:szCs w:val="24"/>
        </w:rPr>
      </w:pPr>
      <w:r w:rsidRPr="00040646">
        <w:rPr>
          <w:rFonts w:asciiTheme="minorHAnsi" w:hAnsiTheme="minorHAnsi"/>
          <w:szCs w:val="24"/>
        </w:rPr>
        <w:t>Student Activity Fu</w:t>
      </w:r>
      <w:r w:rsidR="00C068B1">
        <w:rPr>
          <w:rFonts w:asciiTheme="minorHAnsi" w:hAnsiTheme="minorHAnsi"/>
          <w:szCs w:val="24"/>
        </w:rPr>
        <w:t>nds, Cash in District Buildings</w:t>
      </w:r>
      <w:r w:rsidR="007D1EC0">
        <w:rPr>
          <w:rFonts w:asciiTheme="minorHAnsi" w:hAnsiTheme="minorHAnsi"/>
          <w:szCs w:val="24"/>
        </w:rPr>
        <w:t>,</w:t>
      </w:r>
    </w:p>
    <w:p w:rsidR="00DE4F40" w:rsidRPr="00C068B1" w:rsidRDefault="004E3F48" w:rsidP="00C068B1">
      <w:pPr>
        <w:pStyle w:val="ListParagraph"/>
        <w:tabs>
          <w:tab w:val="left" w:leader="dot" w:pos="7834"/>
        </w:tabs>
        <w:rPr>
          <w:rFonts w:asciiTheme="minorHAnsi" w:hAnsiTheme="minorHAnsi"/>
          <w:szCs w:val="24"/>
        </w:rPr>
      </w:pPr>
      <w:r>
        <w:rPr>
          <w:rFonts w:asciiTheme="minorHAnsi" w:hAnsiTheme="minorHAnsi"/>
          <w:szCs w:val="24"/>
        </w:rPr>
        <w:t xml:space="preserve">       Gifts and Solicitations</w:t>
      </w:r>
      <w:r w:rsidR="007D1EC0">
        <w:rPr>
          <w:rFonts w:asciiTheme="minorHAnsi" w:hAnsiTheme="minorHAnsi"/>
          <w:szCs w:val="24"/>
        </w:rPr>
        <w:tab/>
      </w:r>
      <w:r w:rsidR="007D1EC0">
        <w:rPr>
          <w:rFonts w:asciiTheme="minorHAnsi" w:hAnsiTheme="minorHAnsi"/>
          <w:szCs w:val="24"/>
        </w:rPr>
        <w:tab/>
        <w:t>29</w:t>
      </w:r>
    </w:p>
    <w:p w:rsidR="00C068B1"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Tobacco-Free Environment,</w:t>
      </w:r>
      <w:r w:rsidR="004E3F48">
        <w:rPr>
          <w:rFonts w:asciiTheme="minorHAnsi" w:hAnsiTheme="minorHAnsi"/>
          <w:szCs w:val="24"/>
        </w:rPr>
        <w:t xml:space="preserve"> Drug-Free Workplace</w:t>
      </w:r>
      <w:r w:rsidR="007D1EC0">
        <w:rPr>
          <w:rFonts w:asciiTheme="minorHAnsi" w:hAnsiTheme="minorHAnsi"/>
          <w:szCs w:val="24"/>
        </w:rPr>
        <w:t>,</w:t>
      </w:r>
      <w:r w:rsidRPr="00040646">
        <w:rPr>
          <w:rFonts w:asciiTheme="minorHAnsi" w:hAnsiTheme="minorHAnsi"/>
          <w:szCs w:val="24"/>
        </w:rPr>
        <w:t xml:space="preserve"> </w:t>
      </w:r>
    </w:p>
    <w:p w:rsidR="00DE4F40" w:rsidRPr="00C068B1" w:rsidRDefault="004E3F48" w:rsidP="00C068B1">
      <w:pPr>
        <w:pStyle w:val="ListParagraph"/>
        <w:tabs>
          <w:tab w:val="left" w:leader="dot" w:pos="7834"/>
        </w:tabs>
        <w:rPr>
          <w:rFonts w:asciiTheme="minorHAnsi" w:hAnsiTheme="minorHAnsi"/>
          <w:szCs w:val="24"/>
        </w:rPr>
      </w:pPr>
      <w:r>
        <w:rPr>
          <w:rFonts w:asciiTheme="minorHAnsi" w:hAnsiTheme="minorHAnsi"/>
          <w:szCs w:val="24"/>
        </w:rPr>
        <w:t xml:space="preserve">        </w:t>
      </w:r>
      <w:r w:rsidR="007D1EC0">
        <w:rPr>
          <w:rFonts w:asciiTheme="minorHAnsi" w:hAnsiTheme="minorHAnsi"/>
          <w:szCs w:val="24"/>
        </w:rPr>
        <w:t>Special Interest Materials</w:t>
      </w:r>
      <w:r w:rsidR="007D1EC0">
        <w:rPr>
          <w:rFonts w:asciiTheme="minorHAnsi" w:hAnsiTheme="minorHAnsi"/>
          <w:szCs w:val="24"/>
        </w:rPr>
        <w:tab/>
      </w:r>
      <w:r w:rsidR="007D1EC0">
        <w:rPr>
          <w:rFonts w:asciiTheme="minorHAnsi" w:hAnsiTheme="minorHAnsi"/>
          <w:szCs w:val="24"/>
        </w:rPr>
        <w:tab/>
        <w:t>30</w:t>
      </w:r>
      <w:r w:rsidR="00DE4F40" w:rsidRPr="00C068B1">
        <w:rPr>
          <w:rFonts w:asciiTheme="minorHAnsi" w:hAnsiTheme="minorHAnsi"/>
          <w:szCs w:val="24"/>
        </w:rPr>
        <w:tab/>
      </w:r>
    </w:p>
    <w:p w:rsidR="00DE4F40" w:rsidRPr="00040646" w:rsidRDefault="00DE4F40" w:rsidP="00DE4F40">
      <w:pPr>
        <w:pStyle w:val="ListParagraph"/>
        <w:tabs>
          <w:tab w:val="left" w:leader="dot" w:pos="7834"/>
        </w:tabs>
        <w:rPr>
          <w:rFonts w:asciiTheme="minorHAnsi" w:hAnsiTheme="minorHAnsi"/>
          <w:szCs w:val="24"/>
        </w:rPr>
      </w:pPr>
      <w:r w:rsidRPr="00040646">
        <w:rPr>
          <w:rFonts w:asciiTheme="minorHAnsi" w:hAnsiTheme="minorHAnsi"/>
          <w:szCs w:val="24"/>
        </w:rPr>
        <w:t>Communicable Disease/Bloodborne Pathogens/Infection</w:t>
      </w:r>
    </w:p>
    <w:p w:rsidR="00DE4F40" w:rsidRDefault="004E3F48" w:rsidP="004E3F48">
      <w:pPr>
        <w:tabs>
          <w:tab w:val="left" w:leader="dot" w:pos="7834"/>
        </w:tabs>
        <w:rPr>
          <w:rFonts w:asciiTheme="minorHAnsi" w:hAnsiTheme="minorHAnsi"/>
          <w:szCs w:val="24"/>
        </w:rPr>
      </w:pPr>
      <w:r>
        <w:rPr>
          <w:rFonts w:asciiTheme="minorHAnsi" w:hAnsiTheme="minorHAnsi"/>
          <w:szCs w:val="24"/>
        </w:rPr>
        <w:t xml:space="preserve">                      </w:t>
      </w:r>
      <w:r w:rsidR="00DE4F40" w:rsidRPr="004E3F48">
        <w:rPr>
          <w:rFonts w:asciiTheme="minorHAnsi" w:hAnsiTheme="minorHAnsi"/>
          <w:szCs w:val="24"/>
        </w:rPr>
        <w:t>Control Procedures</w:t>
      </w:r>
      <w:r w:rsidR="00DE4F40" w:rsidRPr="004E3F48">
        <w:rPr>
          <w:rFonts w:asciiTheme="minorHAnsi" w:hAnsiTheme="minorHAnsi"/>
          <w:szCs w:val="24"/>
        </w:rPr>
        <w:tab/>
      </w:r>
      <w:r w:rsidR="00DE4F40" w:rsidRPr="004E3F48">
        <w:rPr>
          <w:rFonts w:asciiTheme="minorHAnsi" w:hAnsiTheme="minorHAnsi"/>
          <w:szCs w:val="24"/>
        </w:rPr>
        <w:tab/>
        <w:t>3</w:t>
      </w:r>
      <w:r w:rsidR="007D1EC0">
        <w:rPr>
          <w:rFonts w:asciiTheme="minorHAnsi" w:hAnsiTheme="minorHAnsi"/>
          <w:szCs w:val="24"/>
        </w:rPr>
        <w:t>1</w:t>
      </w:r>
    </w:p>
    <w:p w:rsidR="009F0F34" w:rsidRDefault="009F0F34" w:rsidP="004E3F48">
      <w:pPr>
        <w:tabs>
          <w:tab w:val="left" w:leader="dot" w:pos="7834"/>
        </w:tabs>
        <w:rPr>
          <w:rFonts w:asciiTheme="minorHAnsi" w:hAnsiTheme="minorHAnsi"/>
          <w:szCs w:val="24"/>
        </w:rPr>
      </w:pPr>
      <w:r>
        <w:rPr>
          <w:rFonts w:asciiTheme="minorHAnsi" w:hAnsiTheme="minorHAnsi"/>
          <w:szCs w:val="24"/>
        </w:rPr>
        <w:t xml:space="preserve">             COVID-19 Guidelines</w:t>
      </w:r>
      <w:r>
        <w:rPr>
          <w:rFonts w:asciiTheme="minorHAnsi" w:hAnsiTheme="minorHAnsi"/>
          <w:szCs w:val="24"/>
        </w:rPr>
        <w:tab/>
        <w:t xml:space="preserve">  32</w:t>
      </w:r>
    </w:p>
    <w:p w:rsidR="007D1EC0" w:rsidRPr="007D1EC0" w:rsidRDefault="007D1EC0" w:rsidP="007D1EC0">
      <w:pPr>
        <w:pStyle w:val="ListParagraph"/>
        <w:tabs>
          <w:tab w:val="left" w:leader="dot" w:pos="7834"/>
        </w:tabs>
        <w:rPr>
          <w:rFonts w:asciiTheme="minorHAnsi" w:hAnsiTheme="minorHAnsi"/>
          <w:szCs w:val="24"/>
        </w:rPr>
      </w:pPr>
      <w:r>
        <w:rPr>
          <w:rFonts w:asciiTheme="minorHAnsi" w:hAnsiTheme="minorHAnsi"/>
          <w:szCs w:val="24"/>
        </w:rPr>
        <w:t>Employee Handbook Signature Page</w:t>
      </w:r>
      <w:r w:rsidRPr="00040646">
        <w:rPr>
          <w:rFonts w:asciiTheme="minorHAnsi" w:hAnsiTheme="minorHAnsi"/>
          <w:szCs w:val="24"/>
        </w:rPr>
        <w:tab/>
      </w:r>
      <w:r w:rsidRPr="00040646">
        <w:rPr>
          <w:rFonts w:asciiTheme="minorHAnsi" w:hAnsiTheme="minorHAnsi"/>
          <w:szCs w:val="24"/>
        </w:rPr>
        <w:tab/>
      </w:r>
      <w:r w:rsidR="00CD5F34">
        <w:rPr>
          <w:rFonts w:asciiTheme="minorHAnsi" w:hAnsiTheme="minorHAnsi"/>
          <w:szCs w:val="24"/>
        </w:rPr>
        <w:t>33</w:t>
      </w:r>
    </w:p>
    <w:p w:rsidR="007D1EC0" w:rsidRPr="004E3F48" w:rsidRDefault="007D1EC0" w:rsidP="004E3F48">
      <w:pPr>
        <w:tabs>
          <w:tab w:val="left" w:leader="dot" w:pos="7834"/>
        </w:tabs>
        <w:rPr>
          <w:rFonts w:asciiTheme="minorHAnsi" w:hAnsiTheme="minorHAnsi"/>
          <w:szCs w:val="24"/>
        </w:rPr>
      </w:pPr>
    </w:p>
    <w:p w:rsidR="0021533F" w:rsidRPr="00040646" w:rsidRDefault="0021533F" w:rsidP="00BD3A74">
      <w:pPr>
        <w:tabs>
          <w:tab w:val="left" w:leader="dot" w:pos="7834"/>
        </w:tabs>
        <w:rPr>
          <w:rFonts w:asciiTheme="minorHAnsi" w:hAnsiTheme="minorHAnsi"/>
          <w:szCs w:val="24"/>
        </w:rPr>
      </w:pPr>
    </w:p>
    <w:p w:rsidR="00DF0CE4" w:rsidRPr="00040646" w:rsidRDefault="00DF0CE4">
      <w:pPr>
        <w:rPr>
          <w:rFonts w:asciiTheme="minorHAnsi" w:hAnsiTheme="minorHAnsi"/>
          <w:szCs w:val="24"/>
        </w:rPr>
      </w:pPr>
      <w:r w:rsidRPr="00040646">
        <w:rPr>
          <w:rFonts w:asciiTheme="minorHAnsi" w:hAnsiTheme="minorHAnsi"/>
          <w:szCs w:val="24"/>
        </w:rPr>
        <w:br w:type="page"/>
      </w:r>
    </w:p>
    <w:p w:rsidR="00DF0CE4" w:rsidRPr="00040646" w:rsidRDefault="00DF0CE4" w:rsidP="00402390">
      <w:pPr>
        <w:widowControl w:val="0"/>
        <w:autoSpaceDE w:val="0"/>
        <w:autoSpaceDN w:val="0"/>
        <w:adjustRightInd w:val="0"/>
        <w:rPr>
          <w:rFonts w:asciiTheme="minorHAnsi" w:eastAsia="Times New Roman" w:hAnsiTheme="minorHAnsi"/>
        </w:rPr>
        <w:sectPr w:rsidR="00DF0CE4" w:rsidRPr="00040646" w:rsidSect="003D1FE1">
          <w:type w:val="continuous"/>
          <w:pgSz w:w="12240" w:h="15840"/>
          <w:pgMar w:top="1152" w:right="1800" w:bottom="1440" w:left="1800" w:header="720" w:footer="720" w:gutter="0"/>
          <w:pgNumType w:start="0"/>
          <w:cols w:space="720"/>
          <w:docGrid w:linePitch="360"/>
        </w:sectPr>
      </w:pPr>
    </w:p>
    <w:p w:rsidR="007E2FA4" w:rsidRDefault="007E2FA4" w:rsidP="00402390">
      <w:pPr>
        <w:widowControl w:val="0"/>
        <w:autoSpaceDE w:val="0"/>
        <w:autoSpaceDN w:val="0"/>
        <w:adjustRightInd w:val="0"/>
        <w:rPr>
          <w:rFonts w:eastAsia="Times New Roman"/>
        </w:rPr>
      </w:pPr>
    </w:p>
    <w:p w:rsidR="006F4D02" w:rsidRPr="006F4D02" w:rsidRDefault="006F4D02" w:rsidP="006F4D02">
      <w:pPr>
        <w:pStyle w:val="NormalWeb"/>
        <w:spacing w:before="0" w:beforeAutospacing="0" w:after="200" w:afterAutospacing="0"/>
        <w:rPr>
          <w:rFonts w:asciiTheme="minorHAnsi" w:hAnsiTheme="minorHAnsi"/>
          <w:b/>
        </w:rPr>
      </w:pPr>
      <w:r w:rsidRPr="006F4D02">
        <w:rPr>
          <w:rFonts w:asciiTheme="minorHAnsi" w:hAnsiTheme="minorHAnsi"/>
          <w:b/>
          <w:bCs/>
          <w:color w:val="000000"/>
          <w:sz w:val="48"/>
          <w:szCs w:val="48"/>
        </w:rPr>
        <w:t xml:space="preserve">Unicoi County Schools Guiding Tenets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 xml:space="preserve">Mission:  (What we hope to accomplish) </w:t>
      </w:r>
      <w:r w:rsidRPr="00040646">
        <w:rPr>
          <w:rFonts w:asciiTheme="minorHAnsi" w:hAnsiTheme="minorHAnsi"/>
          <w:color w:val="000000"/>
          <w:sz w:val="26"/>
          <w:szCs w:val="26"/>
        </w:rPr>
        <w:t xml:space="preserve">The mission of Unicoi County Schools is to equip students with the knowledge and skills for postsecondary and career.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Vision:  (Our desired future)</w:t>
      </w:r>
      <w:r w:rsidRPr="00040646">
        <w:rPr>
          <w:rFonts w:asciiTheme="minorHAnsi" w:hAnsiTheme="minorHAnsi"/>
          <w:color w:val="000000"/>
          <w:sz w:val="26"/>
          <w:szCs w:val="26"/>
        </w:rPr>
        <w:t xml:space="preserve"> High Level Learning through Effective Instruction</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Motto:  </w:t>
      </w:r>
      <w:r w:rsidRPr="00040646">
        <w:rPr>
          <w:rFonts w:asciiTheme="minorHAnsi" w:hAnsiTheme="minorHAnsi"/>
          <w:color w:val="000000"/>
          <w:sz w:val="26"/>
          <w:szCs w:val="26"/>
        </w:rPr>
        <w:t>Investing in Students</w:t>
      </w:r>
      <w:r w:rsidRPr="00161A1C">
        <w:rPr>
          <w:rFonts w:asciiTheme="minorHAnsi" w:hAnsiTheme="minorHAnsi"/>
          <w:noProof/>
          <w:color w:val="000000"/>
          <w:sz w:val="26"/>
          <w:szCs w:val="26"/>
        </w:rPr>
        <w:t>…</w:t>
      </w:r>
      <w:r w:rsidRPr="00040646">
        <w:rPr>
          <w:rFonts w:asciiTheme="minorHAnsi" w:hAnsiTheme="minorHAnsi"/>
          <w:color w:val="000000"/>
          <w:sz w:val="26"/>
          <w:szCs w:val="26"/>
        </w:rPr>
        <w:t>Building Our Future</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 xml:space="preserve">Core Values:  (What we believe) </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Professional interactions with ALL stakeholders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A culture of empowerment and life-long learning</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Student-centered decisions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Engaging, evidence-based instructional practices</w:t>
      </w:r>
    </w:p>
    <w:p w:rsidR="006F4D02" w:rsidRPr="00040646" w:rsidRDefault="006F4D02" w:rsidP="006F4D02">
      <w:pPr>
        <w:pStyle w:val="NormalWeb"/>
        <w:numPr>
          <w:ilvl w:val="0"/>
          <w:numId w:val="18"/>
        </w:numPr>
        <w:spacing w:before="0" w:beforeAutospacing="0" w:after="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Commitment to developing confident, goal-oriented students</w:t>
      </w:r>
    </w:p>
    <w:p w:rsidR="006F4D02" w:rsidRPr="00040646" w:rsidRDefault="006F4D02" w:rsidP="006F4D02">
      <w:pPr>
        <w:pStyle w:val="NormalWeb"/>
        <w:numPr>
          <w:ilvl w:val="0"/>
          <w:numId w:val="18"/>
        </w:numPr>
        <w:spacing w:before="0" w:beforeAutospacing="0" w:after="200" w:afterAutospacing="0"/>
        <w:ind w:left="750"/>
        <w:textAlignment w:val="baseline"/>
        <w:rPr>
          <w:rFonts w:asciiTheme="minorHAnsi" w:hAnsiTheme="minorHAnsi"/>
          <w:color w:val="000000"/>
          <w:sz w:val="26"/>
          <w:szCs w:val="26"/>
        </w:rPr>
      </w:pPr>
      <w:r w:rsidRPr="00040646">
        <w:rPr>
          <w:rFonts w:asciiTheme="minorHAnsi" w:hAnsiTheme="minorHAnsi"/>
          <w:color w:val="000000"/>
          <w:sz w:val="26"/>
          <w:szCs w:val="26"/>
        </w:rPr>
        <w:t>Collaborative partnerships with families and the community</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Goals:  (What we strive to achieve)</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b/>
          <w:bCs/>
          <w:color w:val="000000"/>
          <w:sz w:val="26"/>
          <w:szCs w:val="26"/>
        </w:rPr>
      </w:pPr>
      <w:r w:rsidRPr="00040646">
        <w:rPr>
          <w:rFonts w:asciiTheme="minorHAnsi" w:hAnsiTheme="minorHAnsi"/>
          <w:color w:val="000000"/>
          <w:sz w:val="26"/>
          <w:szCs w:val="26"/>
        </w:rPr>
        <w:t>UCS will demonstrate professionalism in ALL interactions with ALL stakeholders.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cultivate a culture of empowerment and life-long learning.</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ensure that ALL decisions are student-centered and reflect both academic and social/emotional needs.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promote engaging, evidence-based instructional practices.</w:t>
      </w:r>
    </w:p>
    <w:p w:rsidR="006F4D02" w:rsidRPr="00040646" w:rsidRDefault="006F4D02" w:rsidP="006F4D02">
      <w:pPr>
        <w:pStyle w:val="NormalWeb"/>
        <w:numPr>
          <w:ilvl w:val="0"/>
          <w:numId w:val="19"/>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develop confident and goal-oriented students.</w:t>
      </w:r>
    </w:p>
    <w:p w:rsidR="006F4D02" w:rsidRPr="00040646" w:rsidRDefault="006F4D02" w:rsidP="006F4D02">
      <w:pPr>
        <w:pStyle w:val="NormalWeb"/>
        <w:numPr>
          <w:ilvl w:val="0"/>
          <w:numId w:val="19"/>
        </w:numPr>
        <w:spacing w:before="0" w:beforeAutospacing="0" w:after="200" w:afterAutospacing="0"/>
        <w:textAlignment w:val="baseline"/>
        <w:rPr>
          <w:rFonts w:asciiTheme="minorHAnsi" w:hAnsiTheme="minorHAnsi"/>
          <w:b/>
          <w:bCs/>
          <w:color w:val="000000"/>
          <w:sz w:val="26"/>
          <w:szCs w:val="26"/>
        </w:rPr>
      </w:pPr>
      <w:r w:rsidRPr="00040646">
        <w:rPr>
          <w:rFonts w:asciiTheme="minorHAnsi" w:hAnsiTheme="minorHAnsi"/>
          <w:color w:val="000000"/>
          <w:sz w:val="26"/>
          <w:szCs w:val="26"/>
        </w:rPr>
        <w:t>UCS will invest in collaborative partnerships with families and the community.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Core Competencies: (Who we are)</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actively sustain a culture of high expectations for ALL.</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provide a respectful environment that is responsive to the needs of each student.</w:t>
      </w:r>
    </w:p>
    <w:p w:rsidR="006F4D02" w:rsidRPr="00040646" w:rsidRDefault="006F4D02" w:rsidP="006F4D02">
      <w:pPr>
        <w:pStyle w:val="NormalWeb"/>
        <w:numPr>
          <w:ilvl w:val="0"/>
          <w:numId w:val="20"/>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foster a mindset of growth and resiliency for our staff, students, and community.</w:t>
      </w:r>
    </w:p>
    <w:p w:rsidR="006F4D02" w:rsidRPr="00040646" w:rsidRDefault="006F4D02" w:rsidP="006F4D02">
      <w:pPr>
        <w:pStyle w:val="NormalWeb"/>
        <w:numPr>
          <w:ilvl w:val="0"/>
          <w:numId w:val="21"/>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 xml:space="preserve">UCS will sustain </w:t>
      </w:r>
      <w:r w:rsidRPr="00161A1C">
        <w:rPr>
          <w:rFonts w:asciiTheme="minorHAnsi" w:hAnsiTheme="minorHAnsi"/>
          <w:noProof/>
          <w:color w:val="000000"/>
          <w:sz w:val="26"/>
          <w:szCs w:val="26"/>
        </w:rPr>
        <w:t>high quality</w:t>
      </w:r>
      <w:r w:rsidRPr="00040646">
        <w:rPr>
          <w:rFonts w:asciiTheme="minorHAnsi" w:hAnsiTheme="minorHAnsi"/>
          <w:color w:val="000000"/>
          <w:sz w:val="26"/>
          <w:szCs w:val="26"/>
        </w:rPr>
        <w:t xml:space="preserve"> professional development opportunities that are both on-going and personalized.  </w:t>
      </w:r>
    </w:p>
    <w:p w:rsidR="006F4D02" w:rsidRPr="00040646" w:rsidRDefault="006F4D02" w:rsidP="006F4D02">
      <w:pPr>
        <w:pStyle w:val="NormalWeb"/>
        <w:numPr>
          <w:ilvl w:val="0"/>
          <w:numId w:val="21"/>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understands and values the importance of the role of the family in the growth and well-being of the child.</w:t>
      </w:r>
    </w:p>
    <w:p w:rsidR="006F4D02" w:rsidRPr="00040646" w:rsidRDefault="006F4D02" w:rsidP="006F4D02">
      <w:pPr>
        <w:tabs>
          <w:tab w:val="left" w:leader="dot" w:pos="7834"/>
        </w:tabs>
        <w:jc w:val="center"/>
        <w:rPr>
          <w:rFonts w:asciiTheme="minorHAnsi" w:hAnsiTheme="minorHAnsi"/>
          <w:b/>
          <w:sz w:val="28"/>
          <w:szCs w:val="28"/>
        </w:rPr>
      </w:pPr>
    </w:p>
    <w:p w:rsidR="006F4D02" w:rsidRPr="00040646" w:rsidRDefault="006F4D02" w:rsidP="006F4D02">
      <w:pPr>
        <w:tabs>
          <w:tab w:val="left" w:leader="dot" w:pos="7834"/>
        </w:tabs>
        <w:rPr>
          <w:rFonts w:asciiTheme="minorHAnsi" w:hAnsiTheme="minorHAnsi"/>
          <w:b/>
          <w:sz w:val="28"/>
          <w:szCs w:val="28"/>
        </w:rPr>
      </w:pPr>
    </w:p>
    <w:p w:rsidR="006F4D02" w:rsidRPr="00040646" w:rsidRDefault="006F4D02" w:rsidP="006F4D02">
      <w:pPr>
        <w:pStyle w:val="NormalWeb"/>
        <w:numPr>
          <w:ilvl w:val="0"/>
          <w:numId w:val="22"/>
        </w:numPr>
        <w:spacing w:before="0" w:beforeAutospacing="0" w:after="20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recognizes the needs and opportunities of our community and values our role in producing prepared citizens who will advance Unicoi County.  </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Key Practices:  (What we do)</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plan and provide meaningful and challenging educational experiences.</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engage students in learning through the use of research-based best practices.</w:t>
      </w:r>
    </w:p>
    <w:p w:rsidR="006F4D02" w:rsidRPr="00040646" w:rsidRDefault="006F4D02" w:rsidP="006F4D02">
      <w:pPr>
        <w:pStyle w:val="NormalWeb"/>
        <w:numPr>
          <w:ilvl w:val="0"/>
          <w:numId w:val="23"/>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utilize instructional technology that enhances student engagement and achievement.</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create a learning environment that values goal-setting and achievement.  </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 xml:space="preserve">UCS will recruit, hire, and retain highly competent educators. </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provide opportunities for teacher voice and shared leadership.</w:t>
      </w:r>
    </w:p>
    <w:p w:rsidR="006F4D02" w:rsidRPr="00040646" w:rsidRDefault="006F4D02" w:rsidP="006F4D02">
      <w:pPr>
        <w:pStyle w:val="NormalWeb"/>
        <w:numPr>
          <w:ilvl w:val="0"/>
          <w:numId w:val="24"/>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engage in open communication with families.</w:t>
      </w:r>
    </w:p>
    <w:p w:rsidR="006F4D02" w:rsidRPr="00040646" w:rsidRDefault="006F4D02" w:rsidP="006F4D02">
      <w:pPr>
        <w:pStyle w:val="NormalWeb"/>
        <w:numPr>
          <w:ilvl w:val="0"/>
          <w:numId w:val="24"/>
        </w:numPr>
        <w:spacing w:before="0" w:beforeAutospacing="0" w:after="20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UCS will pursue visible partnerships with the community.</w:t>
      </w:r>
    </w:p>
    <w:p w:rsidR="006F4D02" w:rsidRPr="00040646" w:rsidRDefault="006F4D02" w:rsidP="006F4D02">
      <w:pPr>
        <w:pStyle w:val="NormalWeb"/>
        <w:spacing w:before="0" w:beforeAutospacing="0" w:after="200" w:afterAutospacing="0"/>
        <w:rPr>
          <w:rFonts w:asciiTheme="minorHAnsi" w:hAnsiTheme="minorHAnsi"/>
        </w:rPr>
      </w:pPr>
      <w:r w:rsidRPr="00040646">
        <w:rPr>
          <w:rFonts w:asciiTheme="minorHAnsi" w:hAnsiTheme="minorHAnsi"/>
          <w:b/>
          <w:bCs/>
          <w:color w:val="000000"/>
          <w:sz w:val="26"/>
          <w:szCs w:val="26"/>
        </w:rPr>
        <w:t>Guiding Questions:  (How we plan for learning)</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What do we expect students to learn?</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How will we know when they have learned it?</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sz w:val="26"/>
          <w:szCs w:val="26"/>
        </w:rPr>
      </w:pPr>
      <w:r w:rsidRPr="00040646">
        <w:rPr>
          <w:rFonts w:asciiTheme="minorHAnsi" w:hAnsiTheme="minorHAnsi"/>
          <w:color w:val="000000"/>
          <w:sz w:val="26"/>
          <w:szCs w:val="26"/>
        </w:rPr>
        <w:t>How will we respond when some students do not learn?</w:t>
      </w:r>
    </w:p>
    <w:p w:rsidR="006F4D02" w:rsidRPr="00040646" w:rsidRDefault="006F4D02" w:rsidP="006F4D02">
      <w:pPr>
        <w:pStyle w:val="NormalWeb"/>
        <w:numPr>
          <w:ilvl w:val="0"/>
          <w:numId w:val="25"/>
        </w:numPr>
        <w:spacing w:before="0" w:beforeAutospacing="0" w:after="0" w:afterAutospacing="0"/>
        <w:textAlignment w:val="baseline"/>
        <w:rPr>
          <w:rFonts w:asciiTheme="minorHAnsi" w:hAnsiTheme="minorHAnsi"/>
          <w:color w:val="000000"/>
        </w:rPr>
      </w:pPr>
      <w:r w:rsidRPr="00040646">
        <w:rPr>
          <w:rFonts w:asciiTheme="minorHAnsi" w:hAnsiTheme="minorHAnsi"/>
          <w:color w:val="000000"/>
          <w:sz w:val="26"/>
          <w:szCs w:val="26"/>
        </w:rPr>
        <w:t>How do we respond when some students already know it?</w:t>
      </w:r>
    </w:p>
    <w:p w:rsidR="006F4D02" w:rsidRPr="00040646" w:rsidRDefault="006F4D02" w:rsidP="006F4D02">
      <w:pPr>
        <w:tabs>
          <w:tab w:val="left" w:leader="dot" w:pos="7834"/>
        </w:tabs>
        <w:jc w:val="center"/>
        <w:rPr>
          <w:rFonts w:asciiTheme="minorHAnsi" w:hAnsiTheme="minorHAnsi"/>
          <w:b/>
          <w:sz w:val="28"/>
          <w:szCs w:val="28"/>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A00B34">
      <w:pPr>
        <w:widowControl w:val="0"/>
        <w:autoSpaceDE w:val="0"/>
        <w:autoSpaceDN w:val="0"/>
        <w:adjustRightInd w:val="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Default="007C3801" w:rsidP="007C3801">
      <w:pPr>
        <w:widowControl w:val="0"/>
        <w:autoSpaceDE w:val="0"/>
        <w:autoSpaceDN w:val="0"/>
        <w:adjustRightInd w:val="0"/>
        <w:ind w:left="720"/>
        <w:rPr>
          <w:rFonts w:asciiTheme="minorHAnsi" w:eastAsia="Times New Roman" w:hAnsiTheme="minorHAnsi"/>
        </w:rPr>
      </w:pPr>
    </w:p>
    <w:p w:rsidR="007C3801" w:rsidRPr="007C3801" w:rsidRDefault="007C3801" w:rsidP="00A00B34">
      <w:pPr>
        <w:widowControl w:val="0"/>
        <w:autoSpaceDE w:val="0"/>
        <w:autoSpaceDN w:val="0"/>
        <w:adjustRightInd w:val="0"/>
        <w:rPr>
          <w:rFonts w:asciiTheme="minorHAnsi" w:eastAsia="Times New Roman" w:hAnsiTheme="minorHAnsi"/>
        </w:rPr>
        <w:sectPr w:rsidR="007C3801" w:rsidRPr="007C3801" w:rsidSect="00C068B1">
          <w:headerReference w:type="default" r:id="rId12"/>
          <w:headerReference w:type="first" r:id="rId13"/>
          <w:pgSz w:w="12240" w:h="15840"/>
          <w:pgMar w:top="1152" w:right="1800" w:bottom="1440" w:left="1800" w:header="720" w:footer="720" w:gutter="0"/>
          <w:pgNumType w:start="1"/>
          <w:cols w:space="720"/>
          <w:docGrid w:linePitch="360"/>
        </w:sectPr>
      </w:pPr>
    </w:p>
    <w:p w:rsidR="006A4C5F" w:rsidRPr="009459B4" w:rsidRDefault="003A7154">
      <w:pPr>
        <w:rPr>
          <w:i/>
          <w:szCs w:val="24"/>
        </w:rPr>
      </w:pPr>
      <w:r>
        <w:rPr>
          <w:b/>
          <w:sz w:val="36"/>
        </w:rPr>
        <w:lastRenderedPageBreak/>
        <w:tab/>
      </w:r>
      <w:r>
        <w:rPr>
          <w:b/>
          <w:sz w:val="36"/>
        </w:rPr>
        <w:tab/>
      </w:r>
      <w:r>
        <w:rPr>
          <w:b/>
          <w:sz w:val="36"/>
        </w:rPr>
        <w:tab/>
      </w:r>
      <w:r>
        <w:rPr>
          <w:b/>
          <w:sz w:val="36"/>
        </w:rPr>
        <w:tab/>
      </w:r>
      <w:r>
        <w:rPr>
          <w:b/>
          <w:sz w:val="36"/>
        </w:rPr>
        <w:tab/>
      </w:r>
      <w:r>
        <w:rPr>
          <w:b/>
          <w:sz w:val="36"/>
        </w:rPr>
        <w:tab/>
      </w:r>
      <w:r>
        <w:rPr>
          <w:b/>
          <w:sz w:val="36"/>
        </w:rPr>
        <w:tab/>
      </w:r>
      <w:r>
        <w:rPr>
          <w:i/>
          <w:szCs w:val="24"/>
        </w:rPr>
        <w:tab/>
      </w:r>
      <w:r>
        <w:rPr>
          <w:i/>
          <w:szCs w:val="24"/>
        </w:rPr>
        <w:tab/>
      </w:r>
    </w:p>
    <w:p w:rsidR="006A4C5F" w:rsidRPr="00040646" w:rsidRDefault="006A4C5F">
      <w:pPr>
        <w:rPr>
          <w:rFonts w:asciiTheme="minorHAnsi" w:hAnsiTheme="minorHAnsi"/>
          <w:b/>
          <w:caps/>
          <w:shadow/>
          <w:sz w:val="32"/>
          <w:szCs w:val="32"/>
        </w:rPr>
      </w:pPr>
    </w:p>
    <w:p w:rsidR="007E2FA4" w:rsidRDefault="007E2FA4" w:rsidP="001A4D75">
      <w:pPr>
        <w:widowControl w:val="0"/>
        <w:autoSpaceDE w:val="0"/>
        <w:autoSpaceDN w:val="0"/>
        <w:adjustRightInd w:val="0"/>
        <w:rPr>
          <w:rFonts w:eastAsia="Times New Roman"/>
          <w:b/>
        </w:rPr>
      </w:pPr>
    </w:p>
    <w:p w:rsidR="007E2FA4" w:rsidRDefault="00596016" w:rsidP="001A4D75">
      <w:pPr>
        <w:widowControl w:val="0"/>
        <w:autoSpaceDE w:val="0"/>
        <w:autoSpaceDN w:val="0"/>
        <w:adjustRightInd w:val="0"/>
        <w:rPr>
          <w:rFonts w:eastAsia="Times New Roman"/>
          <w:b/>
        </w:rPr>
      </w:pPr>
      <w:r>
        <w:rPr>
          <w:rFonts w:eastAsia="Times New Roman"/>
          <w:b/>
          <w:noProof/>
        </w:rPr>
        <w:drawing>
          <wp:inline distT="0" distB="0" distL="0" distR="0">
            <wp:extent cx="5486400" cy="67518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86400" cy="6751839"/>
                    </a:xfrm>
                    <a:prstGeom prst="rect">
                      <a:avLst/>
                    </a:prstGeom>
                    <a:noFill/>
                    <a:ln w="9525">
                      <a:noFill/>
                      <a:miter lim="800000"/>
                      <a:headEnd/>
                      <a:tailEnd/>
                    </a:ln>
                  </pic:spPr>
                </pic:pic>
              </a:graphicData>
            </a:graphic>
          </wp:inline>
        </w:drawing>
      </w: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2D16F2" w:rsidRDefault="002D16F2" w:rsidP="001A4D75">
      <w:pPr>
        <w:widowControl w:val="0"/>
        <w:autoSpaceDE w:val="0"/>
        <w:autoSpaceDN w:val="0"/>
        <w:adjustRightInd w:val="0"/>
        <w:rPr>
          <w:rFonts w:eastAsia="Times New Roman"/>
          <w:b/>
        </w:rPr>
      </w:pPr>
    </w:p>
    <w:p w:rsidR="007E2FA4" w:rsidRDefault="007E2FA4" w:rsidP="001A4D75">
      <w:pPr>
        <w:widowControl w:val="0"/>
        <w:autoSpaceDE w:val="0"/>
        <w:autoSpaceDN w:val="0"/>
        <w:adjustRightInd w:val="0"/>
        <w:rPr>
          <w:rFonts w:eastAsia="Times New Roman"/>
          <w:b/>
        </w:rPr>
      </w:pPr>
    </w:p>
    <w:p w:rsidR="00B565B1" w:rsidRDefault="00B565B1" w:rsidP="001A4D75">
      <w:pPr>
        <w:widowControl w:val="0"/>
        <w:autoSpaceDE w:val="0"/>
        <w:autoSpaceDN w:val="0"/>
        <w:adjustRightInd w:val="0"/>
        <w:rPr>
          <w:rFonts w:eastAsia="Times New Roman"/>
          <w:b/>
        </w:rPr>
      </w:pPr>
    </w:p>
    <w:p w:rsidR="00B565B1" w:rsidRDefault="00B565B1" w:rsidP="001A4D75">
      <w:pPr>
        <w:widowControl w:val="0"/>
        <w:autoSpaceDE w:val="0"/>
        <w:autoSpaceDN w:val="0"/>
        <w:adjustRightInd w:val="0"/>
        <w:rPr>
          <w:rFonts w:eastAsia="Times New Roman"/>
          <w:b/>
        </w:rPr>
      </w:pPr>
    </w:p>
    <w:p w:rsidR="001A4D75" w:rsidRPr="00040646" w:rsidRDefault="001A4D75" w:rsidP="001A4D75">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BOARD MEMBERS</w:t>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21294A"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r w:rsidR="003A7154" w:rsidRPr="00040646">
        <w:rPr>
          <w:rFonts w:asciiTheme="minorHAnsi" w:eastAsia="Times New Roman" w:hAnsiTheme="minorHAnsi"/>
          <w:b/>
          <w:sz w:val="28"/>
          <w:szCs w:val="28"/>
        </w:rPr>
        <w:tab/>
      </w: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The Legislature of the state of </w:t>
      </w:r>
      <w:smartTag w:uri="urn:schemas-microsoft-com:office:smarttags" w:element="State">
        <w:smartTag w:uri="urn:schemas-microsoft-com:office:smarttags" w:element="place">
          <w:r w:rsidRPr="00040646">
            <w:rPr>
              <w:rFonts w:asciiTheme="minorHAnsi" w:eastAsia="Times New Roman" w:hAnsiTheme="minorHAnsi"/>
            </w:rPr>
            <w:t>Tennessee</w:t>
          </w:r>
        </w:smartTag>
      </w:smartTag>
      <w:r w:rsidRPr="00040646">
        <w:rPr>
          <w:rFonts w:asciiTheme="minorHAnsi" w:eastAsia="Times New Roman" w:hAnsiTheme="minorHAnsi"/>
        </w:rPr>
        <w:t xml:space="preserve"> delegates to the Board responsibility to manage and control district schools. Board members, as elected by residents of this district are as follows:  </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A04BDB"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Tyler Engle – Chairman</w:t>
      </w:r>
    </w:p>
    <w:p w:rsidR="00A02142" w:rsidRPr="00040646" w:rsidRDefault="00A04BDB"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Willis – Vice Chairman</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Cathy Thomas</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Steve Scott</w:t>
      </w:r>
    </w:p>
    <w:p w:rsidR="00A02142" w:rsidRPr="00040646" w:rsidRDefault="00A02142"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Glenn Fisher</w:t>
      </w:r>
    </w:p>
    <w:p w:rsidR="007825C0" w:rsidRPr="00040646" w:rsidRDefault="007825C0"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Tammy Tipton</w:t>
      </w:r>
    </w:p>
    <w:p w:rsidR="0021294A" w:rsidRPr="00040646" w:rsidRDefault="0021294A"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BOARD MEETINGS/COMMUNICATIONS</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Regular Board meetings </w:t>
      </w:r>
      <w:r w:rsidRPr="00161A1C">
        <w:rPr>
          <w:rFonts w:asciiTheme="minorHAnsi" w:eastAsia="Times New Roman" w:hAnsiTheme="minorHAnsi"/>
          <w:noProof/>
        </w:rPr>
        <w:t>are held</w:t>
      </w:r>
      <w:r w:rsidRPr="00040646">
        <w:rPr>
          <w:rFonts w:asciiTheme="minorHAnsi" w:eastAsia="Times New Roman" w:hAnsiTheme="minorHAnsi"/>
        </w:rPr>
        <w:t xml:space="preserve"> on the s</w:t>
      </w:r>
      <w:r w:rsidR="00F62179" w:rsidRPr="00040646">
        <w:rPr>
          <w:rFonts w:asciiTheme="minorHAnsi" w:eastAsia="Times New Roman" w:hAnsiTheme="minorHAnsi"/>
        </w:rPr>
        <w:t xml:space="preserve">econd Thursday at 100 Nolichucky </w:t>
      </w:r>
      <w:r w:rsidRPr="00040646">
        <w:rPr>
          <w:rFonts w:asciiTheme="minorHAnsi" w:eastAsia="Times New Roman" w:hAnsiTheme="minorHAnsi"/>
        </w:rPr>
        <w:t>Avenue. Meetings begin at 6:00 p.m.  All regular and special meetings of the Board are open to the public unless as otherwise provided by law.</w:t>
      </w:r>
    </w:p>
    <w:p w:rsidR="001A4D75" w:rsidRPr="00040646" w:rsidRDefault="001A4D75" w:rsidP="001A4D75">
      <w:pPr>
        <w:widowControl w:val="0"/>
        <w:autoSpaceDE w:val="0"/>
        <w:autoSpaceDN w:val="0"/>
        <w:adjustRightInd w:val="0"/>
        <w:rPr>
          <w:rFonts w:asciiTheme="minorHAnsi" w:eastAsia="Times New Roman" w:hAnsiTheme="minorHAnsi"/>
        </w:rPr>
      </w:pPr>
    </w:p>
    <w:p w:rsidR="001A4D75" w:rsidRPr="00040646" w:rsidRDefault="001A4D75" w:rsidP="001A4D7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All staff members are invited to attend Board meetings. All formal communications or reports to the Board are to be submitted through building supervi</w:t>
      </w:r>
      <w:r w:rsidR="007C3801">
        <w:rPr>
          <w:rFonts w:asciiTheme="minorHAnsi" w:eastAsia="Times New Roman" w:hAnsiTheme="minorHAnsi"/>
        </w:rPr>
        <w:t>sors and administrators to the S</w:t>
      </w:r>
      <w:r w:rsidRPr="00040646">
        <w:rPr>
          <w:rFonts w:asciiTheme="minorHAnsi" w:eastAsia="Times New Roman" w:hAnsiTheme="minorHAnsi"/>
        </w:rPr>
        <w:t xml:space="preserve">uperintendent </w:t>
      </w:r>
      <w:r w:rsidRPr="00161A1C">
        <w:rPr>
          <w:rFonts w:asciiTheme="minorHAnsi" w:eastAsia="Times New Roman" w:hAnsiTheme="minorHAnsi"/>
          <w:noProof/>
        </w:rPr>
        <w:t>in accordance with</w:t>
      </w:r>
      <w:r w:rsidRPr="00040646">
        <w:rPr>
          <w:rFonts w:asciiTheme="minorHAnsi" w:eastAsia="Times New Roman" w:hAnsiTheme="minorHAnsi"/>
        </w:rPr>
        <w:t xml:space="preserve"> established lines of authority as approved by the Board.</w:t>
      </w:r>
    </w:p>
    <w:p w:rsidR="001A4D75" w:rsidRDefault="001A4D75" w:rsidP="001A4D75">
      <w:pPr>
        <w:widowControl w:val="0"/>
        <w:autoSpaceDE w:val="0"/>
        <w:autoSpaceDN w:val="0"/>
        <w:adjustRightInd w:val="0"/>
        <w:rPr>
          <w:rFonts w:eastAsia="Times New Roman"/>
          <w:b/>
        </w:rPr>
      </w:pPr>
    </w:p>
    <w:p w:rsidR="00BD4077" w:rsidRDefault="00BD4077" w:rsidP="001A4D75">
      <w:pPr>
        <w:widowControl w:val="0"/>
        <w:autoSpaceDE w:val="0"/>
        <w:autoSpaceDN w:val="0"/>
        <w:adjustRightInd w:val="0"/>
        <w:rPr>
          <w:rFonts w:eastAsia="Times New Roman"/>
        </w:rPr>
      </w:pPr>
    </w:p>
    <w:p w:rsidR="001A4D75" w:rsidRDefault="001A4D75" w:rsidP="001A4D75">
      <w:pPr>
        <w:widowControl w:val="0"/>
        <w:autoSpaceDE w:val="0"/>
        <w:autoSpaceDN w:val="0"/>
        <w:adjustRightInd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1A4D75" w:rsidRDefault="001A4D75" w:rsidP="001A4D75">
      <w:pPr>
        <w:widowControl w:val="0"/>
        <w:autoSpaceDE w:val="0"/>
        <w:autoSpaceDN w:val="0"/>
        <w:adjustRightInd w:val="0"/>
        <w:rPr>
          <w:rFonts w:eastAsia="Times New Roman"/>
          <w:b/>
        </w:rPr>
      </w:pPr>
    </w:p>
    <w:p w:rsidR="001A4D75" w:rsidRDefault="001A4D75"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9D101C">
      <w:pPr>
        <w:widowControl w:val="0"/>
        <w:autoSpaceDE w:val="0"/>
        <w:autoSpaceDN w:val="0"/>
        <w:adjustRightInd w:val="0"/>
        <w:ind w:left="720"/>
        <w:rPr>
          <w:rFonts w:eastAsia="Times New Roman"/>
        </w:rPr>
      </w:pPr>
    </w:p>
    <w:p w:rsidR="003421DB" w:rsidRDefault="003421DB" w:rsidP="00331B23">
      <w:pPr>
        <w:widowControl w:val="0"/>
        <w:autoSpaceDE w:val="0"/>
        <w:autoSpaceDN w:val="0"/>
        <w:adjustRightInd w:val="0"/>
        <w:ind w:left="720"/>
        <w:jc w:val="center"/>
        <w:rPr>
          <w:rFonts w:eastAsia="Times New Roman"/>
        </w:rPr>
      </w:pPr>
    </w:p>
    <w:p w:rsidR="00BD4077" w:rsidRDefault="00BD4077" w:rsidP="00331B23">
      <w:pPr>
        <w:widowControl w:val="0"/>
        <w:autoSpaceDE w:val="0"/>
        <w:autoSpaceDN w:val="0"/>
        <w:adjustRightInd w:val="0"/>
        <w:ind w:left="720"/>
        <w:jc w:val="center"/>
        <w:rPr>
          <w:rFonts w:eastAsia="Times New Roman"/>
        </w:rPr>
      </w:pPr>
    </w:p>
    <w:p w:rsidR="00206050" w:rsidRPr="007141CC" w:rsidRDefault="00206050" w:rsidP="007141CC">
      <w:pPr>
        <w:rPr>
          <w:rFonts w:cs="Times"/>
          <w:sz w:val="22"/>
          <w:szCs w:val="22"/>
        </w:rPr>
      </w:pPr>
    </w:p>
    <w:p w:rsidR="007141CC" w:rsidRDefault="007141CC" w:rsidP="00A00B34">
      <w:pPr>
        <w:widowControl w:val="0"/>
        <w:autoSpaceDE w:val="0"/>
        <w:autoSpaceDN w:val="0"/>
        <w:adjustRightInd w:val="0"/>
        <w:rPr>
          <w:rFonts w:asciiTheme="minorHAnsi" w:eastAsia="Times New Roman" w:hAnsiTheme="minorHAnsi"/>
          <w:b/>
          <w:sz w:val="28"/>
          <w:szCs w:val="28"/>
        </w:rPr>
      </w:pPr>
    </w:p>
    <w:p w:rsidR="007141CC" w:rsidRDefault="00075006" w:rsidP="007A0A91">
      <w:pPr>
        <w:widowControl w:val="0"/>
        <w:autoSpaceDE w:val="0"/>
        <w:autoSpaceDN w:val="0"/>
        <w:adjustRightInd w:val="0"/>
        <w:ind w:left="720"/>
        <w:rPr>
          <w:rFonts w:asciiTheme="minorHAnsi" w:eastAsia="Times New Roman" w:hAnsiTheme="minorHAnsi"/>
          <w:b/>
          <w:sz w:val="28"/>
          <w:szCs w:val="28"/>
        </w:rPr>
      </w:pPr>
      <w:r>
        <w:rPr>
          <w:rFonts w:asciiTheme="minorHAnsi" w:eastAsia="Times New Roman" w:hAnsiTheme="minorHAnsi"/>
          <w:b/>
          <w:noProof/>
          <w:sz w:val="28"/>
          <w:szCs w:val="28"/>
        </w:rPr>
        <w:lastRenderedPageBreak/>
        <w:drawing>
          <wp:inline distT="0" distB="0" distL="0" distR="0">
            <wp:extent cx="4562475" cy="8439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62475" cy="8439150"/>
                    </a:xfrm>
                    <a:prstGeom prst="rect">
                      <a:avLst/>
                    </a:prstGeom>
                    <a:noFill/>
                    <a:ln w="9525">
                      <a:noFill/>
                      <a:miter lim="800000"/>
                      <a:headEnd/>
                      <a:tailEnd/>
                    </a:ln>
                  </pic:spPr>
                </pic:pic>
              </a:graphicData>
            </a:graphic>
          </wp:inline>
        </w:drawing>
      </w:r>
    </w:p>
    <w:p w:rsidR="004E3F48" w:rsidRDefault="004E3F48" w:rsidP="004E3F48">
      <w:pPr>
        <w:widowControl w:val="0"/>
        <w:autoSpaceDE w:val="0"/>
        <w:autoSpaceDN w:val="0"/>
        <w:adjustRightInd w:val="0"/>
        <w:rPr>
          <w:rFonts w:asciiTheme="minorHAnsi" w:eastAsia="Times New Roman" w:hAnsiTheme="minorHAnsi"/>
          <w:b/>
          <w:sz w:val="28"/>
          <w:szCs w:val="28"/>
        </w:rPr>
      </w:pPr>
    </w:p>
    <w:p w:rsidR="004E3F48" w:rsidRDefault="004E3F48" w:rsidP="004E3F48">
      <w:pPr>
        <w:widowControl w:val="0"/>
        <w:autoSpaceDE w:val="0"/>
        <w:autoSpaceDN w:val="0"/>
        <w:adjustRightInd w:val="0"/>
        <w:rPr>
          <w:rFonts w:asciiTheme="minorHAnsi" w:eastAsia="Times New Roman" w:hAnsiTheme="minorHAnsi"/>
          <w:b/>
          <w:sz w:val="28"/>
          <w:szCs w:val="28"/>
        </w:rPr>
      </w:pPr>
    </w:p>
    <w:p w:rsidR="004E3F48" w:rsidRDefault="004E3F48" w:rsidP="004E3F48">
      <w:pPr>
        <w:widowControl w:val="0"/>
        <w:autoSpaceDE w:val="0"/>
        <w:autoSpaceDN w:val="0"/>
        <w:adjustRightInd w:val="0"/>
        <w:rPr>
          <w:rFonts w:asciiTheme="minorHAnsi" w:eastAsia="Times New Roman" w:hAnsiTheme="minorHAnsi"/>
          <w:b/>
          <w:sz w:val="28"/>
          <w:szCs w:val="28"/>
        </w:rPr>
      </w:pPr>
    </w:p>
    <w:p w:rsidR="00206050" w:rsidRPr="007A0A91" w:rsidRDefault="00A24D44" w:rsidP="004E3F48">
      <w:pPr>
        <w:widowControl w:val="0"/>
        <w:autoSpaceDE w:val="0"/>
        <w:autoSpaceDN w:val="0"/>
        <w:adjustRightInd w:val="0"/>
        <w:rPr>
          <w:rFonts w:asciiTheme="minorHAnsi" w:eastAsia="Times New Roman" w:hAnsiTheme="minorHAnsi"/>
          <w:b/>
          <w:sz w:val="28"/>
          <w:szCs w:val="28"/>
        </w:rPr>
      </w:pPr>
      <w:r w:rsidRPr="00040646">
        <w:rPr>
          <w:rFonts w:asciiTheme="minorHAnsi" w:eastAsia="Times New Roman" w:hAnsiTheme="minorHAnsi"/>
          <w:b/>
          <w:sz w:val="28"/>
          <w:szCs w:val="28"/>
        </w:rPr>
        <w:t>CIVIL RIGHTS</w:t>
      </w:r>
    </w:p>
    <w:p w:rsidR="00206050" w:rsidRPr="00040646" w:rsidRDefault="00206050" w:rsidP="009D101C">
      <w:pPr>
        <w:widowControl w:val="0"/>
        <w:autoSpaceDE w:val="0"/>
        <w:autoSpaceDN w:val="0"/>
        <w:adjustRightInd w:val="0"/>
        <w:ind w:left="720"/>
        <w:rPr>
          <w:rFonts w:asciiTheme="minorHAnsi" w:eastAsia="Times New Roman" w:hAnsiTheme="minorHAnsi"/>
          <w:i/>
        </w:rPr>
      </w:pPr>
    </w:p>
    <w:p w:rsidR="009D101C" w:rsidRPr="00040646" w:rsidRDefault="009D101C" w:rsidP="00A1734D">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Equal employment opportunity</w:t>
      </w:r>
      <w:r w:rsidR="00D857DF" w:rsidRPr="00040646">
        <w:rPr>
          <w:rFonts w:asciiTheme="minorHAnsi" w:eastAsia="Times New Roman" w:hAnsiTheme="minorHAnsi"/>
        </w:rPr>
        <w:t xml:space="preserve"> </w:t>
      </w:r>
      <w:r w:rsidR="00D857DF" w:rsidRPr="00040646">
        <w:rPr>
          <w:rFonts w:asciiTheme="minorHAnsi" w:hAnsiTheme="minorHAnsi"/>
        </w:rPr>
        <w:t>shall be afforded equally to members of all races, creeds, colors, sexes, religions, ages, national origins, and individuals with disabilities or veteran status with regard only for qualifications for the positions involved.</w:t>
      </w:r>
    </w:p>
    <w:p w:rsidR="009D101C" w:rsidRPr="00040646" w:rsidRDefault="009D101C" w:rsidP="009D101C">
      <w:pPr>
        <w:widowControl w:val="0"/>
        <w:autoSpaceDE w:val="0"/>
        <w:autoSpaceDN w:val="0"/>
        <w:adjustRightInd w:val="0"/>
        <w:ind w:left="720"/>
        <w:rPr>
          <w:rFonts w:asciiTheme="minorHAnsi" w:eastAsia="Times New Roman" w:hAnsiTheme="minorHAnsi"/>
        </w:rPr>
      </w:pPr>
    </w:p>
    <w:p w:rsidR="009D101C" w:rsidRPr="00040646" w:rsidRDefault="00E40359" w:rsidP="00A1734D">
      <w:pPr>
        <w:widowControl w:val="0"/>
        <w:autoSpaceDE w:val="0"/>
        <w:autoSpaceDN w:val="0"/>
        <w:adjustRightInd w:val="0"/>
        <w:rPr>
          <w:rFonts w:asciiTheme="minorHAnsi" w:eastAsia="Times New Roman" w:hAnsiTheme="minorHAnsi"/>
        </w:rPr>
      </w:pPr>
      <w:r>
        <w:rPr>
          <w:rFonts w:asciiTheme="minorHAnsi" w:eastAsia="Times New Roman" w:hAnsiTheme="minorHAnsi"/>
        </w:rPr>
        <w:t>Jan Sutphin and Debbie Lamie are</w:t>
      </w:r>
      <w:r w:rsidR="009D101C" w:rsidRPr="00040646">
        <w:rPr>
          <w:rFonts w:asciiTheme="minorHAnsi" w:eastAsia="Times New Roman" w:hAnsiTheme="minorHAnsi"/>
        </w:rPr>
        <w:t xml:space="preserve"> designated to coordinate compliance with the</w:t>
      </w:r>
      <w:r>
        <w:rPr>
          <w:rFonts w:asciiTheme="minorHAnsi" w:eastAsia="Times New Roman" w:hAnsiTheme="minorHAnsi"/>
        </w:rPr>
        <w:t>se legal requirements, which include</w:t>
      </w:r>
      <w:r w:rsidR="009D101C" w:rsidRPr="00040646">
        <w:rPr>
          <w:rFonts w:asciiTheme="minorHAnsi" w:eastAsia="Times New Roman" w:hAnsiTheme="minorHAnsi"/>
        </w:rPr>
        <w:t xml:space="preserve"> Title VI, Title VII, Title IX</w:t>
      </w:r>
      <w:r>
        <w:rPr>
          <w:rFonts w:asciiTheme="minorHAnsi" w:eastAsia="Times New Roman" w:hAnsiTheme="minorHAnsi"/>
        </w:rPr>
        <w:t>,</w:t>
      </w:r>
      <w:r w:rsidR="009D101C" w:rsidRPr="00040646">
        <w:rPr>
          <w:rFonts w:asciiTheme="minorHAnsi" w:eastAsia="Times New Roman" w:hAnsiTheme="minorHAnsi"/>
        </w:rPr>
        <w:t xml:space="preserve"> and other civil rights or discrimination issues, the Americans with Disabilities Act</w:t>
      </w:r>
      <w:r>
        <w:rPr>
          <w:rFonts w:asciiTheme="minorHAnsi" w:eastAsia="Times New Roman" w:hAnsiTheme="minorHAnsi"/>
        </w:rPr>
        <w:t>,</w:t>
      </w:r>
      <w:r w:rsidR="009D101C" w:rsidRPr="00040646">
        <w:rPr>
          <w:rFonts w:asciiTheme="minorHAnsi" w:eastAsia="Times New Roman" w:hAnsiTheme="minorHAnsi"/>
        </w:rPr>
        <w:t xml:space="preserve"> and Section 504 of the Rehabilitation Act of 1973</w:t>
      </w:r>
      <w:r>
        <w:rPr>
          <w:rFonts w:asciiTheme="minorHAnsi" w:eastAsia="Times New Roman" w:hAnsiTheme="minorHAnsi"/>
        </w:rPr>
        <w:t xml:space="preserve">.  Mrs. Sutphin and Mrs. Lamie </w:t>
      </w:r>
      <w:r w:rsidR="009D101C" w:rsidRPr="00040646">
        <w:rPr>
          <w:rFonts w:asciiTheme="minorHAnsi" w:eastAsia="Times New Roman" w:hAnsiTheme="minorHAnsi"/>
        </w:rPr>
        <w:t>may</w:t>
      </w:r>
      <w:r w:rsidR="00AE15FF" w:rsidRPr="00040646">
        <w:rPr>
          <w:rFonts w:asciiTheme="minorHAnsi" w:eastAsia="Times New Roman" w:hAnsiTheme="minorHAnsi"/>
        </w:rPr>
        <w:t xml:space="preserve"> be contacted at the Central O</w:t>
      </w:r>
      <w:r w:rsidR="009D101C" w:rsidRPr="00040646">
        <w:rPr>
          <w:rFonts w:asciiTheme="minorHAnsi" w:eastAsia="Times New Roman" w:hAnsiTheme="minorHAnsi"/>
        </w:rPr>
        <w:t>ffice for additional infor</w:t>
      </w:r>
      <w:r>
        <w:rPr>
          <w:rFonts w:asciiTheme="minorHAnsi" w:eastAsia="Times New Roman" w:hAnsiTheme="minorHAnsi"/>
        </w:rPr>
        <w:t>mation and/or compliance issues.</w:t>
      </w:r>
    </w:p>
    <w:p w:rsidR="009D101C" w:rsidRPr="00040646" w:rsidRDefault="009D101C" w:rsidP="009D101C">
      <w:pPr>
        <w:widowControl w:val="0"/>
        <w:autoSpaceDE w:val="0"/>
        <w:autoSpaceDN w:val="0"/>
        <w:adjustRightInd w:val="0"/>
        <w:rPr>
          <w:rFonts w:asciiTheme="minorHAnsi" w:eastAsia="Times New Roman" w:hAnsiTheme="minorHAnsi"/>
        </w:rPr>
      </w:pPr>
    </w:p>
    <w:p w:rsidR="009D101C" w:rsidRPr="00040646" w:rsidRDefault="00FE18CE" w:rsidP="00A1734D">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Jan Sutphin</w:t>
      </w:r>
      <w:r w:rsidR="006722B9" w:rsidRPr="00040646">
        <w:rPr>
          <w:rFonts w:asciiTheme="minorHAnsi" w:eastAsia="Times New Roman" w:hAnsiTheme="minorHAnsi"/>
          <w:b/>
        </w:rPr>
        <w:t xml:space="preserve"> – </w:t>
      </w:r>
      <w:r w:rsidR="00B565B1" w:rsidRPr="00040646">
        <w:rPr>
          <w:rFonts w:asciiTheme="minorHAnsi" w:eastAsia="Times New Roman" w:hAnsiTheme="minorHAnsi"/>
          <w:b/>
        </w:rPr>
        <w:t xml:space="preserve">(423) </w:t>
      </w:r>
      <w:r w:rsidR="006722B9" w:rsidRPr="00040646">
        <w:rPr>
          <w:rFonts w:asciiTheme="minorHAnsi" w:eastAsia="Times New Roman" w:hAnsiTheme="minorHAnsi"/>
          <w:b/>
        </w:rPr>
        <w:t>743-1602</w:t>
      </w:r>
    </w:p>
    <w:p w:rsidR="009D101C" w:rsidRPr="00040646" w:rsidRDefault="007825C0" w:rsidP="00A1734D">
      <w:pPr>
        <w:widowControl w:val="0"/>
        <w:autoSpaceDE w:val="0"/>
        <w:autoSpaceDN w:val="0"/>
        <w:adjustRightInd w:val="0"/>
        <w:rPr>
          <w:rFonts w:asciiTheme="minorHAnsi" w:eastAsia="Times New Roman" w:hAnsiTheme="minorHAnsi"/>
          <w:b/>
        </w:rPr>
      </w:pPr>
      <w:r w:rsidRPr="00040646">
        <w:rPr>
          <w:rFonts w:asciiTheme="minorHAnsi" w:eastAsia="Times New Roman" w:hAnsiTheme="minorHAnsi"/>
          <w:b/>
        </w:rPr>
        <w:t xml:space="preserve">Debbie Lamie </w:t>
      </w:r>
      <w:r w:rsidR="006722B9" w:rsidRPr="00040646">
        <w:rPr>
          <w:rFonts w:asciiTheme="minorHAnsi" w:eastAsia="Times New Roman" w:hAnsiTheme="minorHAnsi"/>
          <w:b/>
        </w:rPr>
        <w:t xml:space="preserve">– </w:t>
      </w:r>
      <w:r w:rsidR="00B565B1" w:rsidRPr="00040646">
        <w:rPr>
          <w:rFonts w:asciiTheme="minorHAnsi" w:eastAsia="Times New Roman" w:hAnsiTheme="minorHAnsi"/>
          <w:b/>
        </w:rPr>
        <w:t xml:space="preserve">(423) </w:t>
      </w:r>
      <w:r w:rsidR="006722B9" w:rsidRPr="00040646">
        <w:rPr>
          <w:rFonts w:asciiTheme="minorHAnsi" w:eastAsia="Times New Roman" w:hAnsiTheme="minorHAnsi"/>
          <w:b/>
        </w:rPr>
        <w:t>743-1614</w:t>
      </w:r>
    </w:p>
    <w:p w:rsidR="009D101C" w:rsidRPr="00040646" w:rsidRDefault="009D101C" w:rsidP="009D101C">
      <w:pPr>
        <w:widowControl w:val="0"/>
        <w:autoSpaceDE w:val="0"/>
        <w:autoSpaceDN w:val="0"/>
        <w:adjustRightInd w:val="0"/>
        <w:jc w:val="center"/>
        <w:rPr>
          <w:rFonts w:asciiTheme="minorHAnsi" w:eastAsia="Times New Roman" w:hAnsiTheme="minorHAnsi"/>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jc w:val="center"/>
        <w:rPr>
          <w:rFonts w:eastAsia="Times New Roman"/>
          <w:b/>
        </w:rPr>
      </w:pPr>
    </w:p>
    <w:p w:rsidR="009D101C" w:rsidRDefault="009D101C"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6B4981" w:rsidRDefault="006B4981" w:rsidP="00B86049">
      <w:pPr>
        <w:tabs>
          <w:tab w:val="left" w:pos="360"/>
        </w:tabs>
      </w:pPr>
    </w:p>
    <w:p w:rsidR="006B4981" w:rsidRDefault="006B4981" w:rsidP="00B86049">
      <w:pPr>
        <w:tabs>
          <w:tab w:val="left" w:pos="360"/>
        </w:tabs>
      </w:pPr>
    </w:p>
    <w:p w:rsidR="00744217" w:rsidRPr="00B565B1" w:rsidRDefault="00B86049" w:rsidP="001A4D75">
      <w:pPr>
        <w:tabs>
          <w:tab w:val="left" w:pos="360"/>
        </w:tabs>
        <w:rPr>
          <w:i/>
        </w:rPr>
      </w:pPr>
      <w:r>
        <w:tab/>
      </w:r>
      <w:r>
        <w:tab/>
      </w:r>
      <w:r>
        <w:tab/>
      </w:r>
      <w:r>
        <w:tab/>
      </w:r>
      <w:r>
        <w:tab/>
      </w:r>
      <w:r>
        <w:tab/>
      </w:r>
      <w:r>
        <w:tab/>
      </w:r>
      <w:r>
        <w:tab/>
      </w:r>
    </w:p>
    <w:p w:rsidR="00040646" w:rsidRDefault="00040646" w:rsidP="001A4D75">
      <w:pPr>
        <w:tabs>
          <w:tab w:val="left" w:pos="360"/>
        </w:tabs>
        <w:rPr>
          <w:b/>
        </w:rPr>
      </w:pPr>
    </w:p>
    <w:p w:rsidR="007A0A91" w:rsidRDefault="007A0A91"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4E3F48" w:rsidRDefault="004E3F48" w:rsidP="001A4D75">
      <w:pPr>
        <w:tabs>
          <w:tab w:val="left" w:pos="360"/>
        </w:tabs>
        <w:rPr>
          <w:rFonts w:asciiTheme="minorHAnsi" w:hAnsiTheme="minorHAnsi"/>
          <w:b/>
          <w:sz w:val="28"/>
          <w:szCs w:val="28"/>
        </w:rPr>
      </w:pPr>
    </w:p>
    <w:p w:rsidR="003F7641" w:rsidRDefault="003F7641" w:rsidP="001A4D75">
      <w:pPr>
        <w:tabs>
          <w:tab w:val="left" w:pos="360"/>
        </w:tabs>
        <w:rPr>
          <w:rFonts w:asciiTheme="minorHAnsi" w:hAnsiTheme="minorHAnsi"/>
          <w:b/>
          <w:sz w:val="28"/>
          <w:szCs w:val="28"/>
        </w:rPr>
      </w:pPr>
    </w:p>
    <w:p w:rsidR="001A4D75" w:rsidRPr="00040646" w:rsidRDefault="004F3169" w:rsidP="001A4D75">
      <w:pPr>
        <w:tabs>
          <w:tab w:val="left" w:pos="360"/>
        </w:tabs>
        <w:rPr>
          <w:rFonts w:asciiTheme="minorHAnsi" w:hAnsiTheme="minorHAnsi"/>
          <w:sz w:val="28"/>
          <w:szCs w:val="28"/>
        </w:rPr>
      </w:pPr>
      <w:r w:rsidRPr="00040646">
        <w:rPr>
          <w:rFonts w:asciiTheme="minorHAnsi" w:hAnsiTheme="minorHAnsi"/>
          <w:b/>
          <w:sz w:val="28"/>
          <w:szCs w:val="28"/>
        </w:rPr>
        <w:t>S</w:t>
      </w:r>
      <w:r w:rsidR="001A4D75" w:rsidRPr="00040646">
        <w:rPr>
          <w:rFonts w:asciiTheme="minorHAnsi" w:hAnsiTheme="minorHAnsi"/>
          <w:b/>
          <w:sz w:val="28"/>
          <w:szCs w:val="28"/>
        </w:rPr>
        <w:t>TAFF CONDUCT</w:t>
      </w:r>
    </w:p>
    <w:p w:rsidR="001A4D75" w:rsidRPr="00040646" w:rsidRDefault="001A4D75" w:rsidP="001A4D75">
      <w:pPr>
        <w:tabs>
          <w:tab w:val="left" w:pos="360"/>
        </w:tabs>
        <w:rPr>
          <w:rFonts w:asciiTheme="minorHAnsi" w:hAnsiTheme="minorHAnsi"/>
        </w:rPr>
      </w:pPr>
    </w:p>
    <w:p w:rsidR="001A4D75" w:rsidRPr="00040646" w:rsidRDefault="003F7641" w:rsidP="001A4D75">
      <w:pPr>
        <w:tabs>
          <w:tab w:val="left" w:pos="360"/>
        </w:tabs>
        <w:rPr>
          <w:rFonts w:asciiTheme="minorHAnsi" w:hAnsiTheme="minorHAnsi"/>
        </w:rPr>
      </w:pPr>
      <w:r>
        <w:rPr>
          <w:rFonts w:asciiTheme="minorHAnsi" w:hAnsiTheme="minorHAnsi"/>
        </w:rPr>
        <w:t>S</w:t>
      </w:r>
      <w:r w:rsidR="00C36A78">
        <w:rPr>
          <w:rFonts w:asciiTheme="minorHAnsi" w:hAnsiTheme="minorHAnsi"/>
        </w:rPr>
        <w:t>taff is</w:t>
      </w:r>
      <w:r w:rsidR="001A4D75" w:rsidRPr="00040646">
        <w:rPr>
          <w:rFonts w:asciiTheme="minorHAnsi" w:hAnsiTheme="minorHAnsi"/>
        </w:rPr>
        <w:t xml:space="preserve"> to conduct themselves at all times in a manner that conforms to Board policy and administrative procedures.</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040646">
        <w:rPr>
          <w:rFonts w:asciiTheme="minorHAnsi" w:hAnsiTheme="minorHAnsi"/>
        </w:rPr>
        <w:t xml:space="preserve">Additionally, all licensed staff </w:t>
      </w:r>
      <w:r w:rsidR="00C91621" w:rsidRPr="00040646">
        <w:rPr>
          <w:rFonts w:asciiTheme="minorHAnsi" w:hAnsiTheme="minorHAnsi"/>
        </w:rPr>
        <w:t>is</w:t>
      </w:r>
      <w:r w:rsidRPr="00040646">
        <w:rPr>
          <w:rFonts w:asciiTheme="minorHAnsi" w:hAnsiTheme="minorHAnsi"/>
        </w:rPr>
        <w:t xml:space="preserve"> to adhere to the </w:t>
      </w:r>
      <w:smartTag w:uri="urn:schemas-microsoft-com:office:smarttags" w:element="place">
        <w:smartTag w:uri="urn:schemas-microsoft-com:office:smarttags" w:element="State">
          <w:r w:rsidRPr="00040646">
            <w:rPr>
              <w:rFonts w:asciiTheme="minorHAnsi" w:hAnsiTheme="minorHAnsi"/>
              <w:i/>
            </w:rPr>
            <w:t>Tennessee</w:t>
          </w:r>
        </w:smartTag>
      </w:smartTag>
      <w:r w:rsidRPr="00040646">
        <w:rPr>
          <w:rFonts w:asciiTheme="minorHAnsi" w:hAnsiTheme="minorHAnsi"/>
          <w:i/>
        </w:rPr>
        <w:t xml:space="preserve"> Educator's Association Code of Ethics of the Education Profession.</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040646">
        <w:rPr>
          <w:rFonts w:asciiTheme="minorHAnsi" w:hAnsiTheme="minorHAnsi"/>
          <w:b/>
          <w:i/>
        </w:rPr>
        <w:t>Preamble</w:t>
      </w:r>
    </w:p>
    <w:p w:rsidR="001A4D75" w:rsidRPr="00040646" w:rsidRDefault="001A4D75" w:rsidP="001A4D75">
      <w:pPr>
        <w:tabs>
          <w:tab w:val="left" w:pos="360"/>
        </w:tabs>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The educator, believing in the worth and dignity of each human being, recognizes the supreme importance of the pursuit of truth, devotion to excellence</w:t>
      </w:r>
      <w:r w:rsidR="00C36A78">
        <w:rPr>
          <w:rFonts w:asciiTheme="minorHAnsi" w:hAnsiTheme="minorHAnsi"/>
        </w:rPr>
        <w:t>,</w:t>
      </w:r>
      <w:r w:rsidRPr="00040646">
        <w:rPr>
          <w:rFonts w:asciiTheme="minorHAnsi" w:hAnsiTheme="minorHAnsi"/>
        </w:rPr>
        <w:t xml:space="preserve"> and the nurture of democratic principles.  Essential to these goals is the protection of freedom to learn and to teach and the guarantee of equal educational opportunity for all.  The educator accepts the responsibility to adhere to the highest ethical standards.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The educator recognizes the magnitude of the responsibility inherent in the teaching process.  The desire for th</w:t>
      </w:r>
      <w:r w:rsidR="00C36A78">
        <w:rPr>
          <w:rFonts w:asciiTheme="minorHAnsi" w:hAnsiTheme="minorHAnsi"/>
        </w:rPr>
        <w:t>e respect and confidence of one'</w:t>
      </w:r>
      <w:r w:rsidRPr="00040646">
        <w:rPr>
          <w:rFonts w:asciiTheme="minorHAnsi" w:hAnsiTheme="minorHAnsi"/>
        </w:rPr>
        <w:t>s colleagues, of students, of parents</w:t>
      </w:r>
      <w:r w:rsidR="00C36A78">
        <w:rPr>
          <w:rFonts w:asciiTheme="minorHAnsi" w:hAnsiTheme="minorHAnsi"/>
        </w:rPr>
        <w:t>,</w:t>
      </w:r>
      <w:r w:rsidRPr="00040646">
        <w:rPr>
          <w:rFonts w:asciiTheme="minorHAnsi" w:hAnsiTheme="minorHAnsi"/>
        </w:rPr>
        <w:t xml:space="preserve"> and </w:t>
      </w:r>
      <w:r w:rsidRPr="00161A1C">
        <w:rPr>
          <w:rFonts w:asciiTheme="minorHAnsi" w:hAnsiTheme="minorHAnsi"/>
          <w:noProof/>
        </w:rPr>
        <w:t>of</w:t>
      </w:r>
      <w:r w:rsidRPr="00040646">
        <w:rPr>
          <w:rFonts w:asciiTheme="minorHAnsi" w:hAnsiTheme="minorHAnsi"/>
        </w:rPr>
        <w:t xml:space="preserve"> the members of the community provides the incentive to attain and maintain the highest possible degree of ethical conduct.</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 xml:space="preserve">The </w:t>
      </w:r>
      <w:r w:rsidRPr="00040646">
        <w:rPr>
          <w:rFonts w:asciiTheme="minorHAnsi" w:hAnsiTheme="minorHAnsi"/>
          <w:i/>
        </w:rPr>
        <w:t>Code of Ethics of the Education Profession</w:t>
      </w:r>
      <w:r w:rsidRPr="00040646">
        <w:rPr>
          <w:rFonts w:asciiTheme="minorHAnsi" w:hAnsiTheme="minorHAnsi"/>
        </w:rPr>
        <w:t xml:space="preserve"> indicates the aspiration of all educators and provides standards by which to judge conduct.</w:t>
      </w:r>
    </w:p>
    <w:p w:rsidR="001A4D75" w:rsidRPr="00040646" w:rsidRDefault="001A4D75" w:rsidP="001A4D75">
      <w:pPr>
        <w:tabs>
          <w:tab w:val="left" w:pos="360"/>
        </w:tabs>
        <w:rPr>
          <w:rFonts w:asciiTheme="minorHAnsi" w:hAnsiTheme="minorHAnsi"/>
        </w:rPr>
      </w:pPr>
    </w:p>
    <w:p w:rsidR="001A4D75" w:rsidRPr="00040646" w:rsidRDefault="001A4D75" w:rsidP="001A4D75">
      <w:pPr>
        <w:tabs>
          <w:tab w:val="left" w:pos="360"/>
        </w:tabs>
        <w:rPr>
          <w:rFonts w:asciiTheme="minorHAnsi" w:hAnsiTheme="minorHAnsi"/>
        </w:rPr>
      </w:pPr>
      <w:r w:rsidRPr="00161A1C">
        <w:rPr>
          <w:rFonts w:asciiTheme="minorHAnsi" w:hAnsiTheme="minorHAnsi"/>
          <w:b/>
          <w:i/>
          <w:noProof/>
        </w:rPr>
        <w:t>Principle</w:t>
      </w:r>
      <w:r w:rsidRPr="00040646">
        <w:rPr>
          <w:rFonts w:asciiTheme="minorHAnsi" w:hAnsiTheme="minorHAnsi"/>
          <w:b/>
          <w:i/>
        </w:rPr>
        <w:t xml:space="preserve"> I - Commitment to the Student</w:t>
      </w:r>
    </w:p>
    <w:p w:rsidR="001A4D75" w:rsidRPr="00040646" w:rsidRDefault="001A4D75" w:rsidP="001A4D75">
      <w:pPr>
        <w:tabs>
          <w:tab w:val="left" w:pos="360"/>
        </w:tabs>
        <w:rPr>
          <w:rFonts w:asciiTheme="minorHAnsi" w:hAnsiTheme="minorHAnsi"/>
        </w:rPr>
      </w:pPr>
    </w:p>
    <w:p w:rsidR="001A4D75" w:rsidRPr="00040646" w:rsidRDefault="001A4D75" w:rsidP="001A4D75">
      <w:pPr>
        <w:jc w:val="both"/>
        <w:rPr>
          <w:rFonts w:asciiTheme="minorHAnsi" w:hAnsiTheme="minorHAnsi"/>
        </w:rPr>
      </w:pPr>
      <w:r w:rsidRPr="00040646">
        <w:rPr>
          <w:rFonts w:asciiTheme="minorHAnsi" w:hAnsiTheme="minorHAnsi"/>
        </w:rPr>
        <w:t xml:space="preserve">The educator strives to help each student realize his or her potential as a worthy and effective member of society.  The educator </w:t>
      </w:r>
      <w:r w:rsidRPr="00161A1C">
        <w:rPr>
          <w:rFonts w:asciiTheme="minorHAnsi" w:hAnsiTheme="minorHAnsi"/>
          <w:noProof/>
        </w:rPr>
        <w:t>therefore</w:t>
      </w:r>
      <w:r w:rsidRPr="00040646">
        <w:rPr>
          <w:rFonts w:asciiTheme="minorHAnsi" w:hAnsiTheme="minorHAnsi"/>
        </w:rPr>
        <w:t xml:space="preserve"> works to stimulate the spirit of inquiry, the acquisition of knowledge and understanding and the thoughtful formulation of worthy goals.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i/>
        </w:rPr>
      </w:pPr>
      <w:r w:rsidRPr="00040646">
        <w:rPr>
          <w:rFonts w:asciiTheme="minorHAnsi" w:hAnsiTheme="minorHAnsi"/>
          <w:i/>
        </w:rPr>
        <w:t xml:space="preserve">In fulfillment of the obligation to the student, the educator - </w:t>
      </w:r>
    </w:p>
    <w:p w:rsidR="001A4D75" w:rsidRPr="00040646" w:rsidRDefault="001A4D75" w:rsidP="001A4D75">
      <w:pPr>
        <w:jc w:val="both"/>
        <w:rPr>
          <w:rFonts w:asciiTheme="minorHAnsi" w:hAnsiTheme="minorHAnsi"/>
          <w:i/>
        </w:rPr>
      </w:pP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1.</w:t>
      </w:r>
      <w:r w:rsidRPr="00040646">
        <w:rPr>
          <w:rFonts w:asciiTheme="minorHAnsi" w:hAnsiTheme="minorHAnsi"/>
        </w:rPr>
        <w:tab/>
        <w:t>Shall not unreasonably restrain the student from independent action in the pursuit of learning.</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2.</w:t>
      </w:r>
      <w:r w:rsidRPr="00040646">
        <w:rPr>
          <w:rFonts w:asciiTheme="minorHAnsi" w:hAnsiTheme="minorHAnsi"/>
        </w:rPr>
        <w:tab/>
        <w:t>Shall not unreasonably deny the student access to varying points of view.</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3.</w:t>
      </w:r>
      <w:r w:rsidRPr="00040646">
        <w:rPr>
          <w:rFonts w:asciiTheme="minorHAnsi" w:hAnsiTheme="minorHAnsi"/>
        </w:rPr>
        <w:tab/>
        <w:t>Shall not deliberately suppress or distort subject matter relevant to the student</w:t>
      </w:r>
      <w:r w:rsidR="00C36A78">
        <w:rPr>
          <w:rFonts w:asciiTheme="minorHAnsi" w:hAnsiTheme="minorHAnsi"/>
        </w:rPr>
        <w:t>'</w:t>
      </w:r>
      <w:r w:rsidRPr="00040646">
        <w:rPr>
          <w:rFonts w:asciiTheme="minorHAnsi" w:hAnsiTheme="minorHAnsi"/>
        </w:rPr>
        <w:t>s progress.</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4.</w:t>
      </w:r>
      <w:r w:rsidRPr="00040646">
        <w:rPr>
          <w:rFonts w:asciiTheme="minorHAnsi" w:hAnsiTheme="minorHAnsi"/>
        </w:rPr>
        <w:tab/>
        <w:t xml:space="preserve">Shall make reasonable effort to protect the student from conditions harmful to learning or </w:t>
      </w:r>
      <w:r w:rsidRPr="00161A1C">
        <w:rPr>
          <w:rFonts w:asciiTheme="minorHAnsi" w:hAnsiTheme="minorHAnsi"/>
          <w:noProof/>
        </w:rPr>
        <w:t>to</w:t>
      </w:r>
      <w:r w:rsidRPr="00040646">
        <w:rPr>
          <w:rFonts w:asciiTheme="minorHAnsi" w:hAnsiTheme="minorHAnsi"/>
        </w:rPr>
        <w:t xml:space="preserve"> health and safety.</w:t>
      </w:r>
    </w:p>
    <w:p w:rsidR="001A4D75" w:rsidRPr="00040646" w:rsidRDefault="001A4D75" w:rsidP="001A4D75">
      <w:pPr>
        <w:tabs>
          <w:tab w:val="left" w:pos="720"/>
        </w:tabs>
        <w:ind w:left="720" w:hanging="360"/>
        <w:contextualSpacing/>
        <w:jc w:val="both"/>
        <w:rPr>
          <w:rFonts w:asciiTheme="minorHAnsi" w:hAnsiTheme="minorHAnsi"/>
        </w:rPr>
      </w:pPr>
      <w:r w:rsidRPr="00040646">
        <w:rPr>
          <w:rFonts w:asciiTheme="minorHAnsi" w:hAnsiTheme="minorHAnsi"/>
        </w:rPr>
        <w:t>5.</w:t>
      </w:r>
      <w:r w:rsidRPr="00040646">
        <w:rPr>
          <w:rFonts w:asciiTheme="minorHAnsi" w:hAnsiTheme="minorHAnsi"/>
        </w:rPr>
        <w:tab/>
        <w:t>Shall not intentionally expose the student to embarrassment or disparagement.</w:t>
      </w:r>
    </w:p>
    <w:p w:rsidR="004F3169" w:rsidRPr="00040646" w:rsidRDefault="004F3169" w:rsidP="001A4D75">
      <w:pPr>
        <w:tabs>
          <w:tab w:val="left" w:pos="720"/>
        </w:tabs>
        <w:ind w:left="720" w:hanging="360"/>
        <w:contextualSpacing/>
        <w:jc w:val="both"/>
        <w:rPr>
          <w:rFonts w:asciiTheme="minorHAnsi" w:hAnsiTheme="minorHAnsi"/>
        </w:rPr>
        <w:sectPr w:rsidR="004F3169" w:rsidRPr="00040646" w:rsidSect="004F3169">
          <w:pgSz w:w="12240" w:h="15840"/>
          <w:pgMar w:top="1152" w:right="1800" w:bottom="1440" w:left="1800" w:header="720" w:footer="720" w:gutter="0"/>
          <w:cols w:space="720"/>
          <w:docGrid w:linePitch="360"/>
        </w:sectPr>
      </w:pPr>
    </w:p>
    <w:p w:rsidR="00B86049" w:rsidRPr="00040646" w:rsidRDefault="00B86049" w:rsidP="001A4D75">
      <w:pPr>
        <w:tabs>
          <w:tab w:val="left" w:pos="720"/>
        </w:tabs>
        <w:ind w:left="720" w:hanging="360"/>
        <w:contextualSpacing/>
        <w:jc w:val="both"/>
        <w:rPr>
          <w:rFonts w:asciiTheme="minorHAnsi" w:hAnsiTheme="minorHAnsi"/>
          <w:i/>
        </w:rPr>
      </w:pPr>
      <w:r w:rsidRPr="00040646">
        <w:rPr>
          <w:rFonts w:asciiTheme="minorHAnsi" w:hAnsiTheme="minorHAnsi"/>
        </w:rPr>
        <w:lastRenderedPageBreak/>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r w:rsidRPr="00040646">
        <w:rPr>
          <w:rFonts w:asciiTheme="minorHAnsi" w:hAnsiTheme="minorHAnsi"/>
        </w:rPr>
        <w:tab/>
      </w:r>
    </w:p>
    <w:p w:rsidR="00B86049" w:rsidRPr="00040646" w:rsidRDefault="00B86049" w:rsidP="001A4D75">
      <w:pPr>
        <w:tabs>
          <w:tab w:val="left" w:pos="720"/>
        </w:tabs>
        <w:ind w:left="720" w:hanging="360"/>
        <w:contextualSpacing/>
        <w:jc w:val="both"/>
        <w:rPr>
          <w:rFonts w:asciiTheme="minorHAnsi" w:hAnsiTheme="minorHAnsi"/>
        </w:rPr>
      </w:pP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6.</w:t>
      </w:r>
      <w:r w:rsidRPr="00040646">
        <w:rPr>
          <w:rFonts w:asciiTheme="minorHAnsi" w:hAnsiTheme="minorHAnsi"/>
        </w:rPr>
        <w:tab/>
        <w:t xml:space="preserve">Shall not </w:t>
      </w:r>
      <w:r w:rsidRPr="00161A1C">
        <w:rPr>
          <w:rFonts w:asciiTheme="minorHAnsi" w:hAnsiTheme="minorHAnsi"/>
          <w:noProof/>
        </w:rPr>
        <w:t>on the basis of</w:t>
      </w:r>
      <w:r w:rsidRPr="00040646">
        <w:rPr>
          <w:rFonts w:asciiTheme="minorHAnsi" w:hAnsiTheme="minorHAnsi"/>
        </w:rPr>
        <w:t xml:space="preserve"> race, color, creed, sex, national origin, marital status, political or religious beliefs, family, social or cultural background or sexual orientation unfairly;</w:t>
      </w:r>
    </w:p>
    <w:p w:rsidR="001A4D75" w:rsidRPr="00040646" w:rsidRDefault="001A4D75" w:rsidP="001A4D75">
      <w:pPr>
        <w:tabs>
          <w:tab w:val="left" w:pos="1080"/>
        </w:tabs>
        <w:ind w:left="1080" w:hanging="360"/>
        <w:contextualSpacing/>
        <w:jc w:val="both"/>
        <w:rPr>
          <w:rFonts w:asciiTheme="minorHAnsi" w:hAnsiTheme="minorHAnsi"/>
        </w:rPr>
      </w:pPr>
      <w:r w:rsidRPr="00040646">
        <w:rPr>
          <w:rFonts w:asciiTheme="minorHAnsi" w:hAnsiTheme="minorHAnsi"/>
        </w:rPr>
        <w:t>a.</w:t>
      </w:r>
      <w:r w:rsidRPr="00040646">
        <w:rPr>
          <w:rFonts w:asciiTheme="minorHAnsi" w:hAnsiTheme="minorHAnsi"/>
        </w:rPr>
        <w:tab/>
        <w:t>Exclude any student from participation in any program.</w:t>
      </w:r>
    </w:p>
    <w:p w:rsidR="001A4D75" w:rsidRPr="00040646" w:rsidRDefault="001A4D75" w:rsidP="001A4D75">
      <w:pPr>
        <w:tabs>
          <w:tab w:val="left" w:pos="1080"/>
        </w:tabs>
        <w:ind w:left="1080" w:hanging="360"/>
        <w:contextualSpacing/>
        <w:jc w:val="both"/>
        <w:rPr>
          <w:rFonts w:asciiTheme="minorHAnsi" w:hAnsiTheme="minorHAnsi"/>
        </w:rPr>
      </w:pPr>
      <w:r w:rsidRPr="00040646">
        <w:rPr>
          <w:rFonts w:asciiTheme="minorHAnsi" w:hAnsiTheme="minorHAnsi"/>
        </w:rPr>
        <w:t>b.</w:t>
      </w:r>
      <w:r w:rsidRPr="00040646">
        <w:rPr>
          <w:rFonts w:asciiTheme="minorHAnsi" w:hAnsiTheme="minorHAnsi"/>
        </w:rPr>
        <w:tab/>
        <w:t>Deny benefits to any student.</w:t>
      </w:r>
    </w:p>
    <w:p w:rsidR="001A4D75" w:rsidRPr="00040646" w:rsidRDefault="001A4D75" w:rsidP="00040646">
      <w:pPr>
        <w:tabs>
          <w:tab w:val="left" w:pos="1080"/>
        </w:tabs>
        <w:ind w:left="1080" w:hanging="360"/>
        <w:contextualSpacing/>
        <w:jc w:val="both"/>
        <w:rPr>
          <w:rFonts w:asciiTheme="minorHAnsi" w:hAnsiTheme="minorHAnsi"/>
        </w:rPr>
      </w:pPr>
      <w:r w:rsidRPr="00040646">
        <w:rPr>
          <w:rFonts w:asciiTheme="minorHAnsi" w:hAnsiTheme="minorHAnsi"/>
        </w:rPr>
        <w:t>c.</w:t>
      </w:r>
      <w:r w:rsidRPr="00040646">
        <w:rPr>
          <w:rFonts w:asciiTheme="minorHAnsi" w:hAnsiTheme="minorHAnsi"/>
        </w:rPr>
        <w:tab/>
        <w:t>Grant any advantage to any student.</w:t>
      </w:r>
    </w:p>
    <w:p w:rsidR="001A4D75" w:rsidRPr="00040646" w:rsidRDefault="001A4D75" w:rsidP="00040646">
      <w:pPr>
        <w:tabs>
          <w:tab w:val="left" w:pos="720"/>
        </w:tabs>
        <w:ind w:left="720" w:hanging="360"/>
        <w:contextualSpacing/>
        <w:jc w:val="both"/>
        <w:rPr>
          <w:rFonts w:asciiTheme="minorHAnsi" w:hAnsiTheme="minorHAnsi"/>
        </w:rPr>
      </w:pPr>
      <w:r w:rsidRPr="00040646">
        <w:rPr>
          <w:rFonts w:asciiTheme="minorHAnsi" w:hAnsiTheme="minorHAnsi"/>
        </w:rPr>
        <w:t>7.</w:t>
      </w:r>
      <w:r w:rsidRPr="00040646">
        <w:rPr>
          <w:rFonts w:asciiTheme="minorHAnsi" w:hAnsiTheme="minorHAnsi"/>
        </w:rPr>
        <w:tab/>
        <w:t>Shall not use professional relationships with students for private advantage.</w:t>
      </w:r>
    </w:p>
    <w:p w:rsidR="001A4D75" w:rsidRPr="00040646" w:rsidRDefault="001A4D75" w:rsidP="001A4D75">
      <w:pPr>
        <w:tabs>
          <w:tab w:val="left" w:pos="720"/>
        </w:tabs>
        <w:ind w:left="720" w:hanging="360"/>
        <w:contextualSpacing/>
        <w:jc w:val="both"/>
        <w:rPr>
          <w:rFonts w:asciiTheme="minorHAnsi" w:hAnsiTheme="minorHAnsi"/>
        </w:rPr>
      </w:pPr>
      <w:r w:rsidRPr="00040646">
        <w:rPr>
          <w:rFonts w:asciiTheme="minorHAnsi" w:hAnsiTheme="minorHAnsi"/>
        </w:rPr>
        <w:t>8.</w:t>
      </w:r>
      <w:r w:rsidRPr="00040646">
        <w:rPr>
          <w:rFonts w:asciiTheme="minorHAnsi" w:hAnsiTheme="minorHAnsi"/>
        </w:rPr>
        <w:tab/>
        <w:t xml:space="preserve">Shall not disclose information about students obtained in the course of professional service, unless disclosure serves a compelling professional purpose or </w:t>
      </w:r>
      <w:r w:rsidRPr="00161A1C">
        <w:rPr>
          <w:rFonts w:asciiTheme="minorHAnsi" w:hAnsiTheme="minorHAnsi"/>
          <w:noProof/>
        </w:rPr>
        <w:t>is required</w:t>
      </w:r>
      <w:r w:rsidRPr="00040646">
        <w:rPr>
          <w:rFonts w:asciiTheme="minorHAnsi" w:hAnsiTheme="minorHAnsi"/>
        </w:rPr>
        <w:t xml:space="preserve"> by law.</w:t>
      </w:r>
    </w:p>
    <w:p w:rsidR="001A4D75" w:rsidRPr="00040646" w:rsidRDefault="001A4D75" w:rsidP="001A4D75">
      <w:pPr>
        <w:tabs>
          <w:tab w:val="left" w:pos="360"/>
        </w:tabs>
        <w:contextualSpacing/>
        <w:rPr>
          <w:rFonts w:asciiTheme="minorHAnsi" w:hAnsiTheme="minorHAnsi"/>
          <w:b/>
          <w:i/>
        </w:rPr>
      </w:pPr>
    </w:p>
    <w:p w:rsidR="001A4D75" w:rsidRPr="00040646" w:rsidRDefault="001A4D75" w:rsidP="001A4D75">
      <w:pPr>
        <w:tabs>
          <w:tab w:val="left" w:pos="360"/>
        </w:tabs>
        <w:rPr>
          <w:rFonts w:asciiTheme="minorHAnsi" w:hAnsiTheme="minorHAnsi"/>
        </w:rPr>
      </w:pPr>
      <w:r w:rsidRPr="00040646">
        <w:rPr>
          <w:rFonts w:asciiTheme="minorHAnsi" w:hAnsiTheme="minorHAnsi"/>
          <w:b/>
          <w:i/>
        </w:rPr>
        <w:t>Principle II - Commitment to the Profession</w:t>
      </w:r>
    </w:p>
    <w:p w:rsidR="00B86049" w:rsidRPr="00040646" w:rsidRDefault="00B86049" w:rsidP="001A4D75">
      <w:pPr>
        <w:jc w:val="both"/>
        <w:rPr>
          <w:rFonts w:asciiTheme="minorHAnsi" w:hAnsiTheme="minorHAnsi"/>
        </w:rPr>
      </w:pPr>
    </w:p>
    <w:p w:rsidR="001A4D75" w:rsidRPr="00040646" w:rsidRDefault="001A4D75" w:rsidP="001A4D75">
      <w:pPr>
        <w:jc w:val="both"/>
        <w:rPr>
          <w:rFonts w:asciiTheme="minorHAnsi" w:hAnsiTheme="minorHAnsi"/>
        </w:rPr>
      </w:pPr>
      <w:r w:rsidRPr="00161A1C">
        <w:rPr>
          <w:rFonts w:asciiTheme="minorHAnsi" w:hAnsiTheme="minorHAnsi"/>
          <w:noProof/>
        </w:rPr>
        <w:t>The education profession is vested by the public</w:t>
      </w:r>
      <w:r w:rsidRPr="00040646">
        <w:rPr>
          <w:rFonts w:asciiTheme="minorHAnsi" w:hAnsiTheme="minorHAnsi"/>
        </w:rPr>
        <w:t xml:space="preserve"> with a trust and responsibility requiring the highest ideals of professional service.</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rPr>
      </w:pPr>
      <w:r w:rsidRPr="00161A1C">
        <w:rPr>
          <w:rFonts w:asciiTheme="minorHAnsi" w:hAnsiTheme="minorHAnsi"/>
          <w:noProof/>
        </w:rPr>
        <w:t>In the belief that the quality of the services of the education profession directly influences the nation and its citizens, the educator shall exert every effort to raise professional standards, to promote a climate that encourages the exercise of professional judgment, to achieve conditions which attract persons worthy of the trust to careers in education, and to assist in preventing the practice of the profession by unqualified persons.</w:t>
      </w:r>
    </w:p>
    <w:p w:rsidR="001A4D75" w:rsidRPr="00040646" w:rsidRDefault="001A4D75" w:rsidP="001A4D75">
      <w:pPr>
        <w:jc w:val="both"/>
        <w:rPr>
          <w:rFonts w:asciiTheme="minorHAnsi" w:hAnsiTheme="minorHAnsi"/>
        </w:rPr>
      </w:pPr>
    </w:p>
    <w:p w:rsidR="001A4D75" w:rsidRPr="00040646" w:rsidRDefault="001A4D75" w:rsidP="001A4D75">
      <w:pPr>
        <w:jc w:val="both"/>
        <w:rPr>
          <w:rFonts w:asciiTheme="minorHAnsi" w:hAnsiTheme="minorHAnsi"/>
          <w:i/>
        </w:rPr>
      </w:pPr>
      <w:r w:rsidRPr="00040646">
        <w:rPr>
          <w:rFonts w:asciiTheme="minorHAnsi" w:hAnsiTheme="minorHAnsi"/>
          <w:i/>
        </w:rPr>
        <w:t xml:space="preserve">In fulfillment of the obligation to the profession, the educator - </w:t>
      </w:r>
    </w:p>
    <w:p w:rsidR="00B86049" w:rsidRPr="00040646" w:rsidRDefault="00B86049" w:rsidP="001A4D75">
      <w:pPr>
        <w:tabs>
          <w:tab w:val="left" w:pos="720"/>
        </w:tabs>
        <w:ind w:left="720" w:hanging="360"/>
        <w:jc w:val="both"/>
        <w:rPr>
          <w:rFonts w:asciiTheme="minorHAnsi" w:hAnsiTheme="minorHAnsi"/>
        </w:rPr>
      </w:pP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1.</w:t>
      </w:r>
      <w:r w:rsidRPr="00040646">
        <w:rPr>
          <w:rFonts w:asciiTheme="minorHAnsi" w:hAnsiTheme="minorHAnsi"/>
        </w:rPr>
        <w:tab/>
        <w:t>Shall not in an application for a professional position deliberately make a false statement or fail to disclose a material fact related to competency and qualifications.</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2.</w:t>
      </w:r>
      <w:r w:rsidRPr="00040646">
        <w:rPr>
          <w:rFonts w:asciiTheme="minorHAnsi" w:hAnsiTheme="minorHAnsi"/>
        </w:rPr>
        <w:tab/>
        <w:t xml:space="preserve">Shall not misrepresent </w:t>
      </w:r>
      <w:r w:rsidRPr="00161A1C">
        <w:rPr>
          <w:rFonts w:asciiTheme="minorHAnsi" w:hAnsiTheme="minorHAnsi"/>
          <w:noProof/>
        </w:rPr>
        <w:t>his</w:t>
      </w:r>
      <w:r w:rsidRPr="00040646">
        <w:rPr>
          <w:rFonts w:asciiTheme="minorHAnsi" w:hAnsiTheme="minorHAnsi"/>
        </w:rPr>
        <w:t xml:space="preserve"> or </w:t>
      </w:r>
      <w:r w:rsidRPr="00161A1C">
        <w:rPr>
          <w:rFonts w:asciiTheme="minorHAnsi" w:hAnsiTheme="minorHAnsi"/>
          <w:noProof/>
        </w:rPr>
        <w:t>her</w:t>
      </w:r>
      <w:r w:rsidRPr="00040646">
        <w:rPr>
          <w:rFonts w:asciiTheme="minorHAnsi" w:hAnsiTheme="minorHAnsi"/>
        </w:rPr>
        <w:t xml:space="preserve"> professional qualifications.</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3.</w:t>
      </w:r>
      <w:r w:rsidRPr="00040646">
        <w:rPr>
          <w:rFonts w:asciiTheme="minorHAnsi" w:hAnsiTheme="minorHAnsi"/>
        </w:rPr>
        <w:tab/>
        <w:t>Shall not assist entry into the profession of a person known to be unqualified in respect to character, education or other relevant attribute</w:t>
      </w:r>
      <w:r w:rsidR="00B565B1" w:rsidRPr="00040646">
        <w:rPr>
          <w:rFonts w:asciiTheme="minorHAnsi" w:hAnsiTheme="minorHAnsi"/>
        </w:rPr>
        <w:t>s</w:t>
      </w:r>
      <w:r w:rsidRPr="00040646">
        <w:rPr>
          <w:rFonts w:asciiTheme="minorHAnsi" w:hAnsiTheme="minorHAnsi"/>
        </w:rPr>
        <w:t>.</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4.</w:t>
      </w:r>
      <w:r w:rsidRPr="00040646">
        <w:rPr>
          <w:rFonts w:asciiTheme="minorHAnsi" w:hAnsiTheme="minorHAnsi"/>
        </w:rPr>
        <w:tab/>
        <w:t>Shall not knowingly make a false statement concerning the qualifications of a candidate for a professional position.</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5.</w:t>
      </w:r>
      <w:r w:rsidRPr="00040646">
        <w:rPr>
          <w:rFonts w:asciiTheme="minorHAnsi" w:hAnsiTheme="minorHAnsi"/>
        </w:rPr>
        <w:tab/>
        <w:t>Shall not assist a non-educator in the unauthorized practice of teaching.</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6.</w:t>
      </w:r>
      <w:r w:rsidRPr="00040646">
        <w:rPr>
          <w:rFonts w:asciiTheme="minorHAnsi" w:hAnsiTheme="minorHAnsi"/>
        </w:rPr>
        <w:tab/>
        <w:t xml:space="preserve">Shall not disclose information about colleagues obtained in the course of professional service unless disclosure serves a compelling professional purpose or </w:t>
      </w:r>
      <w:r w:rsidRPr="00161A1C">
        <w:rPr>
          <w:rFonts w:asciiTheme="minorHAnsi" w:hAnsiTheme="minorHAnsi"/>
          <w:noProof/>
        </w:rPr>
        <w:t>is required</w:t>
      </w:r>
      <w:r w:rsidRPr="00040646">
        <w:rPr>
          <w:rFonts w:asciiTheme="minorHAnsi" w:hAnsiTheme="minorHAnsi"/>
        </w:rPr>
        <w:t xml:space="preserve"> by law.</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7.</w:t>
      </w:r>
      <w:r w:rsidRPr="00040646">
        <w:rPr>
          <w:rFonts w:asciiTheme="minorHAnsi" w:hAnsiTheme="minorHAnsi"/>
        </w:rPr>
        <w:tab/>
        <w:t>Shall not knowingly make false or malicious statements about a colleague.</w:t>
      </w:r>
    </w:p>
    <w:p w:rsidR="001A4D75" w:rsidRPr="00040646" w:rsidRDefault="001A4D75" w:rsidP="001A4D75">
      <w:pPr>
        <w:tabs>
          <w:tab w:val="left" w:pos="720"/>
        </w:tabs>
        <w:ind w:left="720" w:hanging="360"/>
        <w:jc w:val="both"/>
        <w:rPr>
          <w:rFonts w:asciiTheme="minorHAnsi" w:hAnsiTheme="minorHAnsi"/>
        </w:rPr>
      </w:pPr>
      <w:r w:rsidRPr="00040646">
        <w:rPr>
          <w:rFonts w:asciiTheme="minorHAnsi" w:hAnsiTheme="minorHAnsi"/>
        </w:rPr>
        <w:t>8.</w:t>
      </w:r>
      <w:r w:rsidRPr="00040646">
        <w:rPr>
          <w:rFonts w:asciiTheme="minorHAnsi" w:hAnsiTheme="minorHAnsi"/>
        </w:rPr>
        <w:tab/>
        <w:t>Shall not accept any gratuity, gift, or favor that might impair or appear to influence professional decisions or action.</w:t>
      </w:r>
    </w:p>
    <w:p w:rsidR="00B86049" w:rsidRPr="00040646" w:rsidRDefault="00B86049" w:rsidP="001A4D75">
      <w:pPr>
        <w:rPr>
          <w:rFonts w:asciiTheme="minorHAnsi" w:hAnsiTheme="minorHAnsi"/>
          <w:b/>
        </w:rPr>
      </w:pPr>
    </w:p>
    <w:p w:rsidR="00B86049" w:rsidRPr="00040646" w:rsidRDefault="00B86049" w:rsidP="001A4D75">
      <w:pPr>
        <w:rPr>
          <w:rFonts w:asciiTheme="minorHAnsi" w:hAnsiTheme="minorHAnsi"/>
          <w:b/>
        </w:rPr>
      </w:pPr>
    </w:p>
    <w:p w:rsidR="00B86049" w:rsidRPr="00040646" w:rsidRDefault="00B86049" w:rsidP="001A4D75">
      <w:pPr>
        <w:rPr>
          <w:rFonts w:asciiTheme="minorHAnsi" w:hAnsiTheme="minorHAnsi"/>
          <w:b/>
        </w:rPr>
      </w:pPr>
    </w:p>
    <w:p w:rsidR="00083402" w:rsidRPr="00040646" w:rsidRDefault="00083402" w:rsidP="001A4D75">
      <w:pPr>
        <w:rPr>
          <w:rFonts w:asciiTheme="minorHAnsi" w:hAnsiTheme="minorHAnsi"/>
          <w:b/>
        </w:rPr>
      </w:pPr>
    </w:p>
    <w:p w:rsidR="00083402" w:rsidRPr="00040646" w:rsidRDefault="00083402" w:rsidP="001A4D75">
      <w:pPr>
        <w:rPr>
          <w:rFonts w:asciiTheme="minorHAnsi" w:hAnsiTheme="minorHAnsi"/>
          <w:b/>
        </w:rPr>
      </w:pPr>
    </w:p>
    <w:p w:rsidR="00B86049" w:rsidRPr="00040646" w:rsidRDefault="00B86049" w:rsidP="001A4D75">
      <w:pPr>
        <w:rPr>
          <w:rFonts w:asciiTheme="minorHAnsi" w:hAnsiTheme="minorHAnsi"/>
          <w:i/>
        </w:rPr>
      </w:pP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r w:rsidRPr="00040646">
        <w:rPr>
          <w:rFonts w:asciiTheme="minorHAnsi" w:hAnsiTheme="minorHAnsi"/>
          <w:b/>
        </w:rPr>
        <w:tab/>
      </w:r>
    </w:p>
    <w:p w:rsidR="001A4D75" w:rsidRPr="00040646" w:rsidRDefault="001A4D75" w:rsidP="001A4D75">
      <w:pPr>
        <w:rPr>
          <w:rFonts w:asciiTheme="minorHAnsi" w:hAnsiTheme="minorHAnsi"/>
          <w:b/>
          <w:sz w:val="28"/>
          <w:szCs w:val="28"/>
        </w:rPr>
      </w:pPr>
      <w:r w:rsidRPr="00040646">
        <w:rPr>
          <w:rFonts w:asciiTheme="minorHAnsi" w:hAnsiTheme="minorHAnsi"/>
          <w:b/>
          <w:sz w:val="28"/>
          <w:szCs w:val="28"/>
        </w:rPr>
        <w:t>STAFF ETHICS</w:t>
      </w:r>
    </w:p>
    <w:p w:rsidR="001A4D75" w:rsidRPr="00040646" w:rsidRDefault="001A4D75" w:rsidP="001A4D75">
      <w:pPr>
        <w:rPr>
          <w:rFonts w:asciiTheme="minorHAnsi" w:hAnsiTheme="minorHAnsi"/>
          <w:b/>
        </w:rPr>
      </w:pPr>
    </w:p>
    <w:p w:rsidR="001A4D75" w:rsidRPr="00040646" w:rsidRDefault="001A4D75" w:rsidP="001A4D75">
      <w:pPr>
        <w:rPr>
          <w:rFonts w:asciiTheme="minorHAnsi" w:hAnsiTheme="minorHAnsi"/>
        </w:rPr>
      </w:pPr>
      <w:r w:rsidRPr="00040646">
        <w:rPr>
          <w:rFonts w:asciiTheme="minorHAnsi" w:hAnsiTheme="minorHAnsi"/>
        </w:rPr>
        <w:t xml:space="preserve">Staff members </w:t>
      </w:r>
      <w:r w:rsidRPr="00161A1C">
        <w:rPr>
          <w:rFonts w:asciiTheme="minorHAnsi" w:hAnsiTheme="minorHAnsi"/>
          <w:noProof/>
        </w:rPr>
        <w:t>are prohibited</w:t>
      </w:r>
      <w:r w:rsidRPr="00040646">
        <w:rPr>
          <w:rFonts w:asciiTheme="minorHAnsi" w:hAnsiTheme="minorHAnsi"/>
        </w:rPr>
        <w:t xml:space="preserve"> from engaging </w:t>
      </w:r>
      <w:r w:rsidRPr="00161A1C">
        <w:rPr>
          <w:rFonts w:asciiTheme="minorHAnsi" w:hAnsiTheme="minorHAnsi"/>
          <w:noProof/>
        </w:rPr>
        <w:t>in</w:t>
      </w:r>
      <w:r w:rsidR="00947553">
        <w:rPr>
          <w:rFonts w:asciiTheme="minorHAnsi" w:hAnsiTheme="minorHAnsi"/>
          <w:noProof/>
        </w:rPr>
        <w:t>,</w:t>
      </w:r>
      <w:r w:rsidRPr="00040646">
        <w:rPr>
          <w:rFonts w:asciiTheme="minorHAnsi" w:hAnsiTheme="minorHAnsi"/>
        </w:rPr>
        <w:t xml:space="preserve"> or</w:t>
      </w:r>
      <w:r w:rsidR="00161A1C">
        <w:rPr>
          <w:rFonts w:asciiTheme="minorHAnsi" w:hAnsiTheme="minorHAnsi"/>
        </w:rPr>
        <w:t xml:space="preserve"> having a financial interest in</w:t>
      </w:r>
      <w:r w:rsidR="00947553">
        <w:rPr>
          <w:rFonts w:asciiTheme="minorHAnsi" w:hAnsiTheme="minorHAnsi"/>
        </w:rPr>
        <w:t>,</w:t>
      </w:r>
      <w:r w:rsidRPr="00040646">
        <w:rPr>
          <w:rFonts w:asciiTheme="minorHAnsi" w:hAnsiTheme="minorHAnsi"/>
        </w:rPr>
        <w:t xml:space="preserve"> any activity that may </w:t>
      </w:r>
      <w:r w:rsidRPr="00161A1C">
        <w:rPr>
          <w:rFonts w:asciiTheme="minorHAnsi" w:hAnsiTheme="minorHAnsi"/>
          <w:noProof/>
        </w:rPr>
        <w:t>be perceived</w:t>
      </w:r>
      <w:r w:rsidRPr="00040646">
        <w:rPr>
          <w:rFonts w:asciiTheme="minorHAnsi" w:hAnsiTheme="minorHAnsi"/>
        </w:rPr>
        <w:t xml:space="preserve"> as a conflict of interest with their duties and responsibilities as employees of the district.</w:t>
      </w:r>
    </w:p>
    <w:p w:rsidR="001A4D75" w:rsidRPr="00040646" w:rsidRDefault="001A4D75" w:rsidP="001A4D75">
      <w:pPr>
        <w:rPr>
          <w:rFonts w:asciiTheme="minorHAnsi" w:hAnsiTheme="minorHAnsi"/>
        </w:rPr>
      </w:pPr>
    </w:p>
    <w:p w:rsidR="001A4D75" w:rsidRPr="00040646" w:rsidRDefault="001A4D75" w:rsidP="001A4D75">
      <w:pPr>
        <w:rPr>
          <w:rFonts w:asciiTheme="minorHAnsi" w:hAnsiTheme="minorHAnsi"/>
        </w:rPr>
      </w:pPr>
      <w:r w:rsidRPr="00161A1C">
        <w:rPr>
          <w:rFonts w:asciiTheme="minorHAnsi" w:hAnsiTheme="minorHAnsi"/>
          <w:noProof/>
        </w:rPr>
        <w:t>This</w:t>
      </w:r>
      <w:r w:rsidRPr="00040646">
        <w:rPr>
          <w:rFonts w:asciiTheme="minorHAnsi" w:hAnsiTheme="minorHAnsi"/>
        </w:rPr>
        <w:t xml:space="preserve"> means that:</w:t>
      </w:r>
    </w:p>
    <w:p w:rsidR="001A4D75" w:rsidRPr="00040646" w:rsidRDefault="001A4D75" w:rsidP="001A4D75">
      <w:pPr>
        <w:rPr>
          <w:rFonts w:asciiTheme="minorHAnsi" w:hAnsiTheme="minorHAnsi"/>
        </w:rPr>
      </w:pPr>
    </w:p>
    <w:p w:rsidR="001A4D75" w:rsidRPr="00040646" w:rsidRDefault="001A4D75" w:rsidP="001A4D75">
      <w:pPr>
        <w:ind w:left="900" w:hanging="270"/>
        <w:rPr>
          <w:rFonts w:asciiTheme="minorHAnsi" w:hAnsiTheme="minorHAnsi"/>
        </w:rPr>
      </w:pPr>
      <w:r w:rsidRPr="00040646">
        <w:rPr>
          <w:rFonts w:asciiTheme="minorHAnsi" w:hAnsiTheme="minorHAnsi"/>
        </w:rPr>
        <w:t>1.  Staff members shall not solicit for financial remuneration from students, parents or other staff;</w:t>
      </w:r>
    </w:p>
    <w:p w:rsidR="001A4D75" w:rsidRPr="00040646" w:rsidRDefault="001A4D75" w:rsidP="001A4D75">
      <w:pPr>
        <w:ind w:left="900" w:hanging="270"/>
        <w:rPr>
          <w:rFonts w:asciiTheme="minorHAnsi" w:hAnsiTheme="minorHAnsi"/>
        </w:rPr>
      </w:pPr>
      <w:r w:rsidRPr="00040646">
        <w:rPr>
          <w:rFonts w:asciiTheme="minorHAnsi" w:hAnsiTheme="minorHAnsi"/>
        </w:rPr>
        <w:t>2.  Any device, publication or any other item developed during the staff member's paid time shall be district property;</w:t>
      </w:r>
    </w:p>
    <w:p w:rsidR="001A4D75" w:rsidRPr="00040646" w:rsidRDefault="001A4D75" w:rsidP="001A4D75">
      <w:pPr>
        <w:ind w:left="900" w:hanging="270"/>
        <w:rPr>
          <w:rFonts w:asciiTheme="minorHAnsi" w:hAnsiTheme="minorHAnsi"/>
        </w:rPr>
      </w:pPr>
      <w:r w:rsidRPr="00040646">
        <w:rPr>
          <w:rFonts w:asciiTheme="minorHAnsi" w:hAnsiTheme="minorHAnsi"/>
        </w:rPr>
        <w:t xml:space="preserve">3.  Staff members shall not further personal gain through the use of confidential information gained in the course of or </w:t>
      </w:r>
      <w:r w:rsidRPr="00161A1C">
        <w:rPr>
          <w:rFonts w:asciiTheme="minorHAnsi" w:hAnsiTheme="minorHAnsi"/>
          <w:noProof/>
        </w:rPr>
        <w:t>by reason of</w:t>
      </w:r>
      <w:r w:rsidRPr="00040646">
        <w:rPr>
          <w:rFonts w:asciiTheme="minorHAnsi" w:hAnsiTheme="minorHAnsi"/>
        </w:rPr>
        <w:t xml:space="preserve"> their position or activities in any way.</w:t>
      </w:r>
    </w:p>
    <w:p w:rsidR="001A4D75" w:rsidRPr="00040646" w:rsidRDefault="001A4D75" w:rsidP="001A4D75">
      <w:pPr>
        <w:rPr>
          <w:rFonts w:asciiTheme="minorHAnsi" w:hAnsiTheme="minorHAnsi"/>
        </w:rPr>
      </w:pPr>
    </w:p>
    <w:p w:rsidR="001A4D75" w:rsidRPr="00040646" w:rsidRDefault="001A4D75" w:rsidP="001A4D75">
      <w:pPr>
        <w:rPr>
          <w:rFonts w:asciiTheme="minorHAnsi" w:hAnsiTheme="minorHAnsi"/>
        </w:rPr>
      </w:pPr>
      <w:r w:rsidRPr="00040646">
        <w:rPr>
          <w:rFonts w:asciiTheme="minorHAnsi" w:hAnsiTheme="minorHAnsi"/>
        </w:rPr>
        <w:t>Staff members are prohibited from performing any duties related to an outside job during their regular working hours or during the additional time needed to fulfill the position's responsibilities.  District facilities, equipment or materials may not be used in performing outside work.</w:t>
      </w: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9A4A83" w:rsidRPr="00040646" w:rsidRDefault="009A4A83" w:rsidP="009A4A83">
      <w:pPr>
        <w:widowControl w:val="0"/>
        <w:autoSpaceDE w:val="0"/>
        <w:autoSpaceDN w:val="0"/>
        <w:adjustRightInd w:val="0"/>
        <w:rPr>
          <w:rFonts w:asciiTheme="minorHAnsi" w:eastAsia="Times New Roman" w:hAnsiTheme="minorHAnsi"/>
          <w:sz w:val="28"/>
          <w:szCs w:val="28"/>
        </w:rPr>
      </w:pPr>
      <w:r w:rsidRPr="00040646">
        <w:rPr>
          <w:rFonts w:asciiTheme="minorHAnsi" w:eastAsia="Times New Roman" w:hAnsiTheme="minorHAnsi"/>
          <w:b/>
          <w:sz w:val="28"/>
          <w:szCs w:val="28"/>
        </w:rPr>
        <w:t>CONTRACTS AND COMPENSATION</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Contracts for certified employees will </w:t>
      </w:r>
      <w:r w:rsidRPr="00161A1C">
        <w:rPr>
          <w:rFonts w:asciiTheme="minorHAnsi" w:eastAsia="Times New Roman" w:hAnsiTheme="minorHAnsi"/>
          <w:noProof/>
        </w:rPr>
        <w:t>be executed</w:t>
      </w:r>
      <w:r w:rsidRPr="00040646">
        <w:rPr>
          <w:rFonts w:asciiTheme="minorHAnsi" w:eastAsia="Times New Roman" w:hAnsiTheme="minorHAnsi"/>
        </w:rPr>
        <w:t xml:space="preserve"> for all employees.</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Salaries, including compensation for extracurricular assignments over and above the duties associated with a staff member's regularly assigned duties, will be determined </w:t>
      </w:r>
      <w:r w:rsidRPr="00161A1C">
        <w:rPr>
          <w:rFonts w:asciiTheme="minorHAnsi" w:eastAsia="Times New Roman" w:hAnsiTheme="minorHAnsi"/>
          <w:noProof/>
        </w:rPr>
        <w:t>in accordance with</w:t>
      </w:r>
      <w:r w:rsidRPr="00040646">
        <w:rPr>
          <w:rFonts w:asciiTheme="minorHAnsi" w:eastAsia="Times New Roman" w:hAnsiTheme="minorHAnsi"/>
        </w:rPr>
        <w:t xml:space="preserve"> salary schedules and salary placement guidelines established by the Board </w:t>
      </w:r>
      <w:r w:rsidRPr="00161A1C">
        <w:rPr>
          <w:rFonts w:asciiTheme="minorHAnsi" w:eastAsia="Times New Roman" w:hAnsiTheme="minorHAnsi"/>
          <w:noProof/>
        </w:rPr>
        <w:t>and /or</w:t>
      </w:r>
      <w:r w:rsidRPr="00040646">
        <w:rPr>
          <w:rFonts w:asciiTheme="minorHAnsi" w:eastAsia="Times New Roman" w:hAnsiTheme="minorHAnsi"/>
        </w:rPr>
        <w:t xml:space="preserve"> policies adopted by the Board which are consistent with salary schedules and salary placement.</w:t>
      </w:r>
    </w:p>
    <w:p w:rsidR="009A4A83" w:rsidRPr="00040646" w:rsidRDefault="009A4A83" w:rsidP="009A4A83">
      <w:pPr>
        <w:widowControl w:val="0"/>
        <w:autoSpaceDE w:val="0"/>
        <w:autoSpaceDN w:val="0"/>
        <w:adjustRightInd w:val="0"/>
        <w:rPr>
          <w:rFonts w:asciiTheme="minorHAnsi" w:eastAsia="Times New Roman" w:hAnsiTheme="minorHAnsi"/>
        </w:rPr>
      </w:pPr>
    </w:p>
    <w:p w:rsidR="009A4A83" w:rsidRPr="00040646" w:rsidRDefault="009A4A83" w:rsidP="009A4A83">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 xml:space="preserve">It is the staff member's responsibility to provide all information necessary for placement on the salary schedule to the payroll office </w:t>
      </w:r>
      <w:r w:rsidRPr="00161A1C">
        <w:rPr>
          <w:rFonts w:asciiTheme="minorHAnsi" w:eastAsia="Times New Roman" w:hAnsiTheme="minorHAnsi"/>
          <w:noProof/>
        </w:rPr>
        <w:t>in accordance with</w:t>
      </w:r>
      <w:r w:rsidRPr="00040646">
        <w:rPr>
          <w:rFonts w:asciiTheme="minorHAnsi" w:eastAsia="Times New Roman" w:hAnsiTheme="minorHAnsi"/>
        </w:rPr>
        <w:t xml:space="preserve"> timelines established by the district.</w:t>
      </w: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Pr="00040646" w:rsidRDefault="00B03900" w:rsidP="001A4D75">
      <w:pPr>
        <w:rPr>
          <w:rFonts w:asciiTheme="minorHAnsi" w:hAnsiTheme="minorHAnsi"/>
        </w:rPr>
      </w:pPr>
    </w:p>
    <w:p w:rsidR="00B03900" w:rsidRDefault="00B03900" w:rsidP="001A4D75"/>
    <w:p w:rsidR="005B155B" w:rsidRPr="00040646" w:rsidRDefault="005476FE" w:rsidP="005B155B">
      <w:pPr>
        <w:rPr>
          <w:rFonts w:asciiTheme="minorHAnsi" w:hAnsiTheme="minorHAnsi"/>
          <w:b/>
          <w:sz w:val="28"/>
          <w:szCs w:val="28"/>
          <w:u w:val="single"/>
        </w:rPr>
      </w:pPr>
      <w:r w:rsidRPr="00040646">
        <w:rPr>
          <w:rFonts w:asciiTheme="minorHAnsi" w:hAnsiTheme="minorHAnsi"/>
          <w:b/>
          <w:sz w:val="28"/>
          <w:szCs w:val="28"/>
        </w:rPr>
        <w:t>SPECIAL EDUCATION SERVICES</w:t>
      </w:r>
      <w:r w:rsidR="005B155B" w:rsidRPr="00040646">
        <w:rPr>
          <w:rFonts w:asciiTheme="minorHAnsi" w:hAnsiTheme="minorHAnsi"/>
          <w:b/>
          <w:sz w:val="28"/>
          <w:szCs w:val="28"/>
          <w:u w:val="single"/>
        </w:rPr>
        <w:br/>
      </w:r>
    </w:p>
    <w:p w:rsidR="005B155B" w:rsidRPr="00040646" w:rsidRDefault="005B155B" w:rsidP="005B155B">
      <w:pPr>
        <w:rPr>
          <w:rFonts w:asciiTheme="minorHAnsi" w:hAnsiTheme="minorHAnsi"/>
        </w:rPr>
      </w:pPr>
      <w:r w:rsidRPr="00040646">
        <w:rPr>
          <w:rFonts w:asciiTheme="minorHAnsi" w:hAnsiTheme="minorHAnsi"/>
        </w:rPr>
        <w:t>The Unicoi County School System is committed to providing a free, appropriate public education (FAPE) to all children who are eligible for special education services beginning at age three (3). Services agreed upon by the Individualized Education Plan (IEP) team will be provided at no cost to the parents. Required members of the IEP team are listed below.</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Children with disabilities have access to the general curriculum as well as a variety of educational programs and services provided for other students. Children with disabilities have equal opportunity for participation in nonacademic services and extracurricular activities.</w:t>
      </w:r>
    </w:p>
    <w:p w:rsidR="005B155B" w:rsidRPr="00040646" w:rsidRDefault="005B155B" w:rsidP="005B155B">
      <w:pPr>
        <w:rPr>
          <w:rFonts w:asciiTheme="minorHAnsi" w:hAnsiTheme="minorHAnsi"/>
          <w:b/>
          <w:u w:val="single"/>
        </w:rPr>
      </w:pPr>
    </w:p>
    <w:p w:rsidR="005B155B" w:rsidRPr="00040646" w:rsidRDefault="005B155B" w:rsidP="005B155B">
      <w:pPr>
        <w:rPr>
          <w:rFonts w:asciiTheme="minorHAnsi" w:hAnsiTheme="minorHAnsi"/>
          <w:b/>
          <w:u w:val="single"/>
        </w:rPr>
      </w:pPr>
      <w:r w:rsidRPr="00040646">
        <w:rPr>
          <w:rFonts w:asciiTheme="minorHAnsi" w:hAnsiTheme="minorHAnsi"/>
          <w:b/>
          <w:u w:val="single"/>
        </w:rPr>
        <w:t xml:space="preserve"> Least Restrictive Environment (LRE)</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The least restrictive environment is always the first consideration when determining educational placement. Children with disabilities are educated at their zoned school unless the IEP requires otherwise. Once a child is determined eligible for special education services, the IEP team is responsible for developing an IEP to meet the child</w:t>
      </w:r>
      <w:r w:rsidR="00C36A78">
        <w:rPr>
          <w:rFonts w:asciiTheme="minorHAnsi" w:hAnsiTheme="minorHAnsi"/>
        </w:rPr>
        <w:t>'</w:t>
      </w:r>
      <w:r w:rsidRPr="00040646">
        <w:rPr>
          <w:rFonts w:asciiTheme="minorHAnsi" w:hAnsiTheme="minorHAnsi"/>
        </w:rPr>
        <w:t xml:space="preserve">s needs. </w:t>
      </w:r>
    </w:p>
    <w:p w:rsidR="005B155B" w:rsidRPr="00040646" w:rsidRDefault="005B155B" w:rsidP="005B155B">
      <w:pPr>
        <w:rPr>
          <w:rFonts w:asciiTheme="minorHAnsi" w:hAnsiTheme="minorHAnsi"/>
        </w:rPr>
      </w:pPr>
      <w:r w:rsidRPr="00040646">
        <w:rPr>
          <w:rFonts w:asciiTheme="minorHAnsi" w:hAnsiTheme="minorHAnsi"/>
        </w:rPr>
        <w:br/>
        <w:t>Each teacher serving a student with an IEP in Unicoi County is responsible for all accommodations and modifications contained within that student</w:t>
      </w:r>
      <w:r w:rsidR="00C36A78">
        <w:rPr>
          <w:rFonts w:asciiTheme="minorHAnsi" w:hAnsiTheme="minorHAnsi"/>
        </w:rPr>
        <w:t>'</w:t>
      </w:r>
      <w:r w:rsidRPr="00040646">
        <w:rPr>
          <w:rFonts w:asciiTheme="minorHAnsi" w:hAnsiTheme="minorHAnsi"/>
        </w:rPr>
        <w:t>s IEP. It is the employee</w:t>
      </w:r>
      <w:r w:rsidR="00C36A78">
        <w:rPr>
          <w:rFonts w:asciiTheme="minorHAnsi" w:hAnsiTheme="minorHAnsi"/>
        </w:rPr>
        <w:t>'</w:t>
      </w:r>
      <w:r w:rsidRPr="00040646">
        <w:rPr>
          <w:rFonts w:asciiTheme="minorHAnsi" w:hAnsiTheme="minorHAnsi"/>
        </w:rPr>
        <w:t>s responsibility to make sure he/she know</w:t>
      </w:r>
      <w:r w:rsidR="00BF1E7A">
        <w:rPr>
          <w:rFonts w:asciiTheme="minorHAnsi" w:hAnsiTheme="minorHAnsi"/>
        </w:rPr>
        <w:t>s</w:t>
      </w:r>
      <w:r w:rsidRPr="00040646">
        <w:rPr>
          <w:rFonts w:asciiTheme="minorHAnsi" w:hAnsiTheme="minorHAnsi"/>
        </w:rPr>
        <w:t xml:space="preserve"> and understands the accommodations and modifications determined for his/her student(s). Once a modification or accommodation becomes part of the IEP, the teacher is liable for implementation within the classroom. Teachers may contact a Special Education teacher at their school for information regarding particular students.</w:t>
      </w:r>
    </w:p>
    <w:p w:rsidR="005B155B" w:rsidRPr="00040646" w:rsidRDefault="005B155B" w:rsidP="005B155B">
      <w:pPr>
        <w:rPr>
          <w:rFonts w:asciiTheme="minorHAnsi" w:hAnsiTheme="minorHAnsi"/>
        </w:rPr>
      </w:pPr>
      <w:r w:rsidRPr="00040646">
        <w:rPr>
          <w:rFonts w:asciiTheme="minorHAnsi" w:hAnsiTheme="minorHAnsi"/>
        </w:rPr>
        <w:t xml:space="preserve"> </w:t>
      </w:r>
    </w:p>
    <w:p w:rsidR="005B155B" w:rsidRPr="00040646" w:rsidRDefault="005B155B" w:rsidP="005B155B">
      <w:pPr>
        <w:rPr>
          <w:rFonts w:asciiTheme="minorHAnsi" w:hAnsiTheme="minorHAnsi"/>
          <w:b/>
          <w:u w:val="single"/>
        </w:rPr>
      </w:pPr>
      <w:r w:rsidRPr="00040646">
        <w:rPr>
          <w:rFonts w:asciiTheme="minorHAnsi" w:hAnsiTheme="minorHAnsi"/>
          <w:b/>
          <w:u w:val="single"/>
        </w:rPr>
        <w:t>IEP Team Composition</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 xml:space="preserve">The Unicoi County School System is responsible for ensuring that the IEP team for each child with a disability includes the following: </w:t>
      </w:r>
    </w:p>
    <w:p w:rsidR="005B155B" w:rsidRPr="00040646" w:rsidRDefault="005B155B" w:rsidP="005B155B">
      <w:pPr>
        <w:rPr>
          <w:rFonts w:asciiTheme="minorHAnsi" w:hAnsiTheme="minorHAnsi"/>
        </w:rPr>
      </w:pPr>
    </w:p>
    <w:p w:rsidR="005B155B" w:rsidRPr="00040646" w:rsidRDefault="005B155B" w:rsidP="005B155B">
      <w:pPr>
        <w:rPr>
          <w:rFonts w:asciiTheme="minorHAnsi" w:hAnsiTheme="minorHAnsi"/>
        </w:rPr>
      </w:pPr>
      <w:r w:rsidRPr="00040646">
        <w:rPr>
          <w:rFonts w:asciiTheme="minorHAnsi" w:hAnsiTheme="minorHAnsi"/>
        </w:rPr>
        <w:t>(1) the parents of the child</w:t>
      </w:r>
    </w:p>
    <w:p w:rsidR="005B155B" w:rsidRPr="00040646" w:rsidRDefault="005B155B" w:rsidP="005B155B">
      <w:pPr>
        <w:rPr>
          <w:rFonts w:asciiTheme="minorHAnsi" w:hAnsiTheme="minorHAnsi"/>
        </w:rPr>
      </w:pPr>
      <w:r w:rsidRPr="00040646">
        <w:rPr>
          <w:rFonts w:asciiTheme="minorHAnsi" w:hAnsiTheme="minorHAnsi"/>
        </w:rPr>
        <w:t xml:space="preserve">(2) not less than one regular education teacher of the child </w:t>
      </w:r>
    </w:p>
    <w:p w:rsidR="005B155B" w:rsidRPr="00040646" w:rsidRDefault="005B155B" w:rsidP="005B155B">
      <w:pPr>
        <w:rPr>
          <w:rFonts w:asciiTheme="minorHAnsi" w:hAnsiTheme="minorHAnsi"/>
        </w:rPr>
      </w:pPr>
      <w:r w:rsidRPr="00040646">
        <w:rPr>
          <w:rFonts w:asciiTheme="minorHAnsi" w:hAnsiTheme="minorHAnsi"/>
        </w:rPr>
        <w:t>(3) not less than one special education teacher of the child, or when appropriate, not less than one special education provider of the child;</w:t>
      </w:r>
    </w:p>
    <w:p w:rsidR="005B155B" w:rsidRPr="00040646" w:rsidRDefault="005B155B" w:rsidP="005B155B">
      <w:pPr>
        <w:rPr>
          <w:rFonts w:asciiTheme="minorHAnsi" w:hAnsiTheme="minorHAnsi"/>
        </w:rPr>
      </w:pPr>
      <w:r w:rsidRPr="00040646">
        <w:rPr>
          <w:rFonts w:asciiTheme="minorHAnsi" w:hAnsiTheme="minorHAnsi"/>
        </w:rPr>
        <w:t>(4) a representative of the public agency (LEA), usually an administrator from the school;</w:t>
      </w:r>
    </w:p>
    <w:p w:rsidR="005B155B" w:rsidRPr="00040646" w:rsidRDefault="005B155B" w:rsidP="005B155B">
      <w:pPr>
        <w:rPr>
          <w:rFonts w:asciiTheme="minorHAnsi" w:hAnsiTheme="minorHAnsi"/>
        </w:rPr>
      </w:pPr>
      <w:r w:rsidRPr="00040646">
        <w:rPr>
          <w:rFonts w:asciiTheme="minorHAnsi" w:hAnsiTheme="minorHAnsi"/>
        </w:rPr>
        <w:t>(5) an individual who can interpret the instructional implications of evaluation results;</w:t>
      </w:r>
    </w:p>
    <w:p w:rsidR="005B155B" w:rsidRPr="00040646" w:rsidRDefault="005B155B" w:rsidP="005B155B">
      <w:pPr>
        <w:rPr>
          <w:rFonts w:asciiTheme="minorHAnsi" w:hAnsiTheme="minorHAnsi"/>
        </w:rPr>
      </w:pPr>
      <w:r w:rsidRPr="00040646">
        <w:rPr>
          <w:rFonts w:asciiTheme="minorHAnsi" w:hAnsiTheme="minorHAnsi"/>
        </w:rPr>
        <w:lastRenderedPageBreak/>
        <w:t xml:space="preserve">(6) at the discretion of the parent or the agency (LEA), other individuals who have </w:t>
      </w:r>
      <w:r w:rsidRPr="00161A1C">
        <w:rPr>
          <w:rFonts w:asciiTheme="minorHAnsi" w:hAnsiTheme="minorHAnsi"/>
          <w:noProof/>
        </w:rPr>
        <w:t>knowledge</w:t>
      </w:r>
      <w:r w:rsidRPr="00040646">
        <w:rPr>
          <w:rFonts w:asciiTheme="minorHAnsi" w:hAnsiTheme="minorHAnsi"/>
        </w:rPr>
        <w:t xml:space="preserve"> or special expertise regarding the child, including related services personnel as appropriate; and </w:t>
      </w:r>
    </w:p>
    <w:p w:rsidR="005B155B" w:rsidRPr="00040646" w:rsidRDefault="005B155B" w:rsidP="005B155B">
      <w:pPr>
        <w:rPr>
          <w:rFonts w:asciiTheme="minorHAnsi" w:hAnsiTheme="minorHAnsi"/>
        </w:rPr>
      </w:pPr>
      <w:r w:rsidRPr="00040646">
        <w:rPr>
          <w:rFonts w:asciiTheme="minorHAnsi" w:hAnsiTheme="minorHAnsi"/>
        </w:rPr>
        <w:t>(7) the student when appropriate</w:t>
      </w:r>
    </w:p>
    <w:p w:rsidR="005B155B" w:rsidRPr="00040646" w:rsidRDefault="005B155B" w:rsidP="005B155B">
      <w:pPr>
        <w:rPr>
          <w:rFonts w:asciiTheme="minorHAnsi" w:hAnsiTheme="minorHAnsi"/>
        </w:rPr>
      </w:pPr>
    </w:p>
    <w:p w:rsidR="00A75A67" w:rsidRPr="00040646" w:rsidRDefault="00A75A67" w:rsidP="00A75A67">
      <w:pPr>
        <w:tabs>
          <w:tab w:val="left" w:pos="4230"/>
          <w:tab w:val="left" w:pos="4320"/>
          <w:tab w:val="left" w:pos="4500"/>
        </w:tabs>
        <w:rPr>
          <w:rFonts w:asciiTheme="minorHAnsi" w:hAnsiTheme="minorHAnsi"/>
        </w:rPr>
      </w:pPr>
      <w:r w:rsidRPr="00040646">
        <w:rPr>
          <w:rFonts w:asciiTheme="minorHAnsi" w:hAnsiTheme="minorHAnsi"/>
        </w:rPr>
        <w:t>** Please make every effort to attend all IEP meetings. If you teach a child with a disability, it is your legal responsibility to participate in the IEP process and all decisions made therein.</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b/>
          <w:u w:val="single"/>
        </w:rPr>
      </w:pPr>
      <w:r w:rsidRPr="00040646">
        <w:rPr>
          <w:rFonts w:asciiTheme="minorHAnsi" w:hAnsiTheme="minorHAnsi"/>
          <w:b/>
          <w:u w:val="single"/>
        </w:rPr>
        <w:t>Categories of Disabilities:</w:t>
      </w:r>
    </w:p>
    <w:p w:rsidR="00A75A67" w:rsidRPr="00040646" w:rsidRDefault="00040646" w:rsidP="00A75A67">
      <w:pPr>
        <w:rPr>
          <w:rFonts w:asciiTheme="minorHAnsi" w:hAnsiTheme="minorHAnsi"/>
        </w:rPr>
      </w:pPr>
      <w:r>
        <w:rPr>
          <w:rFonts w:asciiTheme="minorHAnsi" w:hAnsiTheme="minorHAnsi"/>
        </w:rPr>
        <w:t>Autism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A75A67" w:rsidRPr="00040646">
        <w:rPr>
          <w:rFonts w:asciiTheme="minorHAnsi" w:hAnsiTheme="minorHAnsi"/>
        </w:rPr>
        <w:t xml:space="preserve"> Deaf-Blindness              </w:t>
      </w:r>
    </w:p>
    <w:p w:rsidR="00A75A67" w:rsidRPr="00040646" w:rsidRDefault="00A75A67" w:rsidP="00A75A67">
      <w:pPr>
        <w:rPr>
          <w:rFonts w:asciiTheme="minorHAnsi" w:hAnsiTheme="minorHAnsi"/>
        </w:rPr>
      </w:pPr>
      <w:r w:rsidRPr="00040646">
        <w:rPr>
          <w:rFonts w:asciiTheme="minorHAnsi" w:hAnsiTheme="minorHAnsi"/>
        </w:rPr>
        <w:t>Dea</w:t>
      </w:r>
      <w:r w:rsidR="00040646">
        <w:rPr>
          <w:rFonts w:asciiTheme="minorHAnsi" w:hAnsiTheme="minorHAnsi"/>
        </w:rPr>
        <w:t xml:space="preserve">fness                        </w:t>
      </w:r>
      <w:r w:rsidR="00040646">
        <w:rPr>
          <w:rFonts w:asciiTheme="minorHAnsi" w:hAnsiTheme="minorHAnsi"/>
        </w:rPr>
        <w:tab/>
      </w:r>
      <w:r w:rsidR="00040646">
        <w:rPr>
          <w:rFonts w:asciiTheme="minorHAnsi" w:hAnsiTheme="minorHAnsi"/>
        </w:rPr>
        <w:tab/>
        <w:t xml:space="preserve">         </w:t>
      </w:r>
      <w:r w:rsidRPr="00040646">
        <w:rPr>
          <w:rFonts w:asciiTheme="minorHAnsi" w:hAnsiTheme="minorHAnsi"/>
        </w:rPr>
        <w:t>Developmental Delay</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Emotional Disturbance    </w:t>
      </w:r>
      <w:r w:rsidR="00040646">
        <w:rPr>
          <w:rFonts w:asciiTheme="minorHAnsi" w:hAnsiTheme="minorHAnsi"/>
        </w:rPr>
        <w:t xml:space="preserve">                               </w:t>
      </w:r>
      <w:r w:rsidRPr="00040646">
        <w:rPr>
          <w:rFonts w:asciiTheme="minorHAnsi" w:hAnsiTheme="minorHAnsi"/>
        </w:rPr>
        <w:t>Functional Delay*</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Hearing Impairment                                        Intellectually Gifted*    </w:t>
      </w:r>
    </w:p>
    <w:p w:rsidR="00A75A67" w:rsidRPr="00040646" w:rsidRDefault="00A75A67" w:rsidP="00A75A67">
      <w:pPr>
        <w:rPr>
          <w:rFonts w:asciiTheme="minorHAnsi" w:hAnsiTheme="minorHAnsi"/>
        </w:rPr>
      </w:pPr>
      <w:r w:rsidRPr="00040646">
        <w:rPr>
          <w:rFonts w:asciiTheme="minorHAnsi" w:hAnsiTheme="minorHAnsi"/>
        </w:rPr>
        <w:t xml:space="preserve">Intellectual Disability                                      </w:t>
      </w:r>
      <w:r w:rsidR="00040646">
        <w:rPr>
          <w:rFonts w:asciiTheme="minorHAnsi" w:hAnsiTheme="minorHAnsi"/>
        </w:rPr>
        <w:t xml:space="preserve"> </w:t>
      </w:r>
      <w:r w:rsidRPr="00040646">
        <w:rPr>
          <w:rFonts w:asciiTheme="minorHAnsi" w:hAnsiTheme="minorHAnsi"/>
        </w:rPr>
        <w:t xml:space="preserve">Multiple Disabilities    </w:t>
      </w:r>
    </w:p>
    <w:p w:rsidR="00A75A67" w:rsidRPr="00040646" w:rsidRDefault="00A75A67" w:rsidP="00A75A67">
      <w:pPr>
        <w:rPr>
          <w:rFonts w:asciiTheme="minorHAnsi" w:hAnsiTheme="minorHAnsi"/>
        </w:rPr>
      </w:pPr>
      <w:r w:rsidRPr="00040646">
        <w:rPr>
          <w:rFonts w:asciiTheme="minorHAnsi" w:hAnsiTheme="minorHAnsi"/>
        </w:rPr>
        <w:t xml:space="preserve">Orthopedic Impairment   </w:t>
      </w:r>
      <w:r w:rsidR="00040646">
        <w:rPr>
          <w:rFonts w:asciiTheme="minorHAnsi" w:hAnsiTheme="minorHAnsi"/>
        </w:rPr>
        <w:t xml:space="preserve">                               </w:t>
      </w:r>
      <w:r w:rsidRPr="00040646">
        <w:rPr>
          <w:rFonts w:asciiTheme="minorHAnsi" w:hAnsiTheme="minorHAnsi"/>
        </w:rPr>
        <w:t>Other Health Impairment</w:t>
      </w:r>
    </w:p>
    <w:p w:rsidR="00A75A67" w:rsidRPr="00040646" w:rsidRDefault="00A75A67" w:rsidP="00A75A67">
      <w:pPr>
        <w:tabs>
          <w:tab w:val="left" w:pos="4320"/>
        </w:tabs>
        <w:rPr>
          <w:rFonts w:asciiTheme="minorHAnsi" w:hAnsiTheme="minorHAnsi"/>
        </w:rPr>
      </w:pPr>
      <w:r w:rsidRPr="00040646">
        <w:rPr>
          <w:rFonts w:asciiTheme="minorHAnsi" w:hAnsiTheme="minorHAnsi"/>
        </w:rPr>
        <w:t xml:space="preserve">Specific Learning Disabilities                         </w:t>
      </w:r>
      <w:r w:rsidR="00040646">
        <w:rPr>
          <w:rFonts w:asciiTheme="minorHAnsi" w:hAnsiTheme="minorHAnsi"/>
        </w:rPr>
        <w:t xml:space="preserve"> </w:t>
      </w:r>
      <w:r w:rsidRPr="00040646">
        <w:rPr>
          <w:rFonts w:asciiTheme="minorHAnsi" w:hAnsiTheme="minorHAnsi"/>
        </w:rPr>
        <w:t>Speech/Language Impairment</w:t>
      </w:r>
    </w:p>
    <w:p w:rsidR="00A75A67" w:rsidRPr="00040646" w:rsidRDefault="00A75A67" w:rsidP="00A75A67">
      <w:pPr>
        <w:tabs>
          <w:tab w:val="left" w:pos="4320"/>
          <w:tab w:val="left" w:pos="4950"/>
        </w:tabs>
        <w:rPr>
          <w:rFonts w:asciiTheme="minorHAnsi" w:hAnsiTheme="minorHAnsi"/>
        </w:rPr>
      </w:pPr>
      <w:r w:rsidRPr="00040646">
        <w:rPr>
          <w:rFonts w:asciiTheme="minorHAnsi" w:hAnsiTheme="minorHAnsi"/>
        </w:rPr>
        <w:t xml:space="preserve">Traumatic Brain Injury                                   </w:t>
      </w:r>
      <w:r w:rsidR="00040646">
        <w:rPr>
          <w:rFonts w:asciiTheme="minorHAnsi" w:hAnsiTheme="minorHAnsi"/>
        </w:rPr>
        <w:t xml:space="preserve">  </w:t>
      </w:r>
      <w:r w:rsidRPr="00040646">
        <w:rPr>
          <w:rFonts w:asciiTheme="minorHAnsi" w:hAnsiTheme="minorHAnsi"/>
        </w:rPr>
        <w:t>Visual Impairment</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r w:rsidRPr="00040646">
        <w:rPr>
          <w:rFonts w:asciiTheme="minorHAnsi" w:hAnsiTheme="minorHAnsi"/>
        </w:rPr>
        <w:t xml:space="preserve">* These categories are not Federal categories, only recognized by the state of Tennessee. </w:t>
      </w:r>
    </w:p>
    <w:p w:rsidR="00A75A67" w:rsidRPr="00040646" w:rsidRDefault="00A75A67" w:rsidP="00A75A67">
      <w:pPr>
        <w:rPr>
          <w:rFonts w:asciiTheme="minorHAnsi" w:hAnsiTheme="minorHAnsi"/>
        </w:rPr>
      </w:pPr>
    </w:p>
    <w:p w:rsidR="00A75A67" w:rsidRPr="00040646" w:rsidRDefault="00A75A67" w:rsidP="00A75A67">
      <w:pPr>
        <w:rPr>
          <w:rFonts w:asciiTheme="minorHAnsi" w:hAnsiTheme="minorHAnsi"/>
        </w:rPr>
      </w:pPr>
      <w:r w:rsidRPr="00040646">
        <w:rPr>
          <w:rFonts w:asciiTheme="minorHAnsi" w:hAnsiTheme="minorHAnsi"/>
        </w:rPr>
        <w:t>For questions regarding Special Education, please contact:</w:t>
      </w:r>
    </w:p>
    <w:p w:rsidR="00A75A67" w:rsidRDefault="00A75A67" w:rsidP="00A75A67">
      <w:pPr>
        <w:rPr>
          <w:rFonts w:asciiTheme="minorHAnsi" w:hAnsiTheme="minorHAnsi"/>
        </w:rPr>
      </w:pPr>
    </w:p>
    <w:p w:rsidR="00040646" w:rsidRPr="00040646" w:rsidRDefault="00040646" w:rsidP="00A75A67">
      <w:pPr>
        <w:rPr>
          <w:rFonts w:asciiTheme="minorHAnsi" w:hAnsiTheme="minorHAnsi"/>
        </w:rPr>
      </w:pPr>
      <w:r>
        <w:rPr>
          <w:rFonts w:asciiTheme="minorHAnsi" w:hAnsiTheme="minorHAnsi"/>
        </w:rPr>
        <w:t>Debbie Lamie</w:t>
      </w:r>
    </w:p>
    <w:p w:rsidR="00A75A67" w:rsidRPr="00040646" w:rsidRDefault="00A75A67" w:rsidP="00A75A67">
      <w:pPr>
        <w:rPr>
          <w:rFonts w:asciiTheme="minorHAnsi" w:hAnsiTheme="minorHAnsi"/>
        </w:rPr>
      </w:pPr>
      <w:r w:rsidRPr="00040646">
        <w:rPr>
          <w:rFonts w:asciiTheme="minorHAnsi" w:hAnsiTheme="minorHAnsi"/>
        </w:rPr>
        <w:t>Supervisor of Special Education</w:t>
      </w:r>
    </w:p>
    <w:p w:rsidR="00A75A67" w:rsidRPr="00040646" w:rsidRDefault="00A75A67" w:rsidP="00A75A67">
      <w:pPr>
        <w:rPr>
          <w:rFonts w:asciiTheme="minorHAnsi" w:hAnsiTheme="minorHAnsi"/>
        </w:rPr>
      </w:pPr>
      <w:r w:rsidRPr="00040646">
        <w:rPr>
          <w:rFonts w:asciiTheme="minorHAnsi" w:hAnsiTheme="minorHAnsi"/>
        </w:rPr>
        <w:t>743-1611</w:t>
      </w:r>
    </w:p>
    <w:p w:rsidR="00B03900" w:rsidRDefault="00B03900" w:rsidP="001A4D75"/>
    <w:p w:rsidR="00B03900" w:rsidRDefault="00B03900" w:rsidP="001A4D75"/>
    <w:p w:rsidR="00B03900" w:rsidRPr="00B86049" w:rsidRDefault="00B03900" w:rsidP="001A4D75">
      <w:pPr>
        <w:rPr>
          <w:i/>
        </w:rPr>
      </w:pPr>
    </w:p>
    <w:p w:rsidR="00083402" w:rsidRDefault="00083402" w:rsidP="009D101C">
      <w:pPr>
        <w:widowControl w:val="0"/>
        <w:autoSpaceDE w:val="0"/>
        <w:autoSpaceDN w:val="0"/>
        <w:adjustRightInd w:val="0"/>
        <w:rPr>
          <w:rFonts w:eastAsia="Times New Roman"/>
        </w:rPr>
      </w:pPr>
    </w:p>
    <w:p w:rsidR="009D101C" w:rsidRPr="00B86049" w:rsidRDefault="00B86049" w:rsidP="009D101C">
      <w:pPr>
        <w:widowControl w:val="0"/>
        <w:autoSpaceDE w:val="0"/>
        <w:autoSpaceDN w:val="0"/>
        <w:adjustRightInd w:val="0"/>
        <w:rPr>
          <w:rFonts w:eastAsia="Times New Roman"/>
          <w:i/>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B03900" w:rsidRPr="00D00E31" w:rsidRDefault="00B03900" w:rsidP="00B03900">
      <w:pPr>
        <w:rPr>
          <w:rFonts w:ascii="Times New Roman" w:hAnsi="Times New Roman"/>
          <w:szCs w:val="24"/>
        </w:rPr>
      </w:pPr>
    </w:p>
    <w:p w:rsidR="00B03900" w:rsidRDefault="00B03900"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9D101C" w:rsidRDefault="009D101C" w:rsidP="009D101C">
      <w:pPr>
        <w:widowControl w:val="0"/>
        <w:autoSpaceDE w:val="0"/>
        <w:autoSpaceDN w:val="0"/>
        <w:adjustRightInd w:val="0"/>
        <w:rPr>
          <w:rFonts w:eastAsia="Times New Roman"/>
        </w:rPr>
      </w:pPr>
    </w:p>
    <w:p w:rsidR="0014313F" w:rsidRDefault="0014313F" w:rsidP="009D101C">
      <w:pPr>
        <w:widowControl w:val="0"/>
        <w:autoSpaceDE w:val="0"/>
        <w:autoSpaceDN w:val="0"/>
        <w:adjustRightInd w:val="0"/>
        <w:rPr>
          <w:rFonts w:eastAsia="Times New Roman"/>
          <w:b/>
          <w:color w:val="000000"/>
          <w:sz w:val="32"/>
        </w:rPr>
      </w:pPr>
    </w:p>
    <w:p w:rsidR="009D101C" w:rsidRDefault="009D101C" w:rsidP="009D101C">
      <w:pPr>
        <w:widowControl w:val="0"/>
        <w:autoSpaceDE w:val="0"/>
        <w:autoSpaceDN w:val="0"/>
        <w:adjustRightInd w:val="0"/>
        <w:rPr>
          <w:rFonts w:eastAsia="Times New Roman"/>
        </w:rPr>
      </w:pPr>
    </w:p>
    <w:p w:rsidR="00667FD6" w:rsidRDefault="00667FD6" w:rsidP="009D101C">
      <w:pPr>
        <w:widowControl w:val="0"/>
        <w:autoSpaceDE w:val="0"/>
        <w:autoSpaceDN w:val="0"/>
        <w:adjustRightInd w:val="0"/>
        <w:rPr>
          <w:rFonts w:eastAsia="Times New Roman"/>
          <w:b/>
        </w:rPr>
      </w:pPr>
    </w:p>
    <w:p w:rsidR="00667FD6" w:rsidRDefault="00667FD6" w:rsidP="009D101C">
      <w:pPr>
        <w:widowControl w:val="0"/>
        <w:autoSpaceDE w:val="0"/>
        <w:autoSpaceDN w:val="0"/>
        <w:adjustRightInd w:val="0"/>
        <w:rPr>
          <w:rFonts w:eastAsia="Times New Roman"/>
          <w:b/>
        </w:rPr>
      </w:pPr>
    </w:p>
    <w:p w:rsidR="00083402" w:rsidRDefault="00083402" w:rsidP="009D101C">
      <w:pPr>
        <w:widowControl w:val="0"/>
        <w:autoSpaceDE w:val="0"/>
        <w:autoSpaceDN w:val="0"/>
        <w:adjustRightInd w:val="0"/>
        <w:rPr>
          <w:rFonts w:eastAsia="Times New Roman"/>
          <w:b/>
        </w:rPr>
      </w:pPr>
    </w:p>
    <w:p w:rsidR="00667FD6" w:rsidRDefault="00B86049" w:rsidP="009D101C">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DF618E" w:rsidRDefault="00DF618E" w:rsidP="00B03900">
      <w:pPr>
        <w:tabs>
          <w:tab w:val="left" w:pos="360"/>
        </w:tabs>
        <w:rPr>
          <w:b/>
        </w:rPr>
      </w:pPr>
    </w:p>
    <w:p w:rsidR="00892955" w:rsidRDefault="00892955" w:rsidP="00B03900">
      <w:pPr>
        <w:tabs>
          <w:tab w:val="left" w:pos="360"/>
        </w:tabs>
        <w:rPr>
          <w:rFonts w:asciiTheme="minorHAnsi" w:hAnsiTheme="minorHAnsi"/>
          <w:b/>
          <w:sz w:val="28"/>
          <w:szCs w:val="28"/>
        </w:rPr>
      </w:pPr>
    </w:p>
    <w:p w:rsidR="00892955" w:rsidRDefault="00892955" w:rsidP="00B03900">
      <w:pPr>
        <w:tabs>
          <w:tab w:val="left" w:pos="360"/>
        </w:tabs>
        <w:rPr>
          <w:rFonts w:asciiTheme="minorHAnsi" w:hAnsiTheme="minorHAnsi"/>
          <w:b/>
          <w:sz w:val="28"/>
          <w:szCs w:val="28"/>
        </w:rPr>
      </w:pPr>
    </w:p>
    <w:p w:rsidR="00B03900" w:rsidRPr="00040646" w:rsidRDefault="00A507B8" w:rsidP="00B03900">
      <w:pPr>
        <w:tabs>
          <w:tab w:val="left" w:pos="360"/>
        </w:tabs>
        <w:rPr>
          <w:rFonts w:asciiTheme="minorHAnsi" w:hAnsiTheme="minorHAnsi"/>
          <w:sz w:val="28"/>
          <w:szCs w:val="28"/>
        </w:rPr>
      </w:pPr>
      <w:r>
        <w:rPr>
          <w:rFonts w:asciiTheme="minorHAnsi" w:hAnsiTheme="minorHAnsi"/>
          <w:b/>
          <w:sz w:val="28"/>
          <w:szCs w:val="28"/>
        </w:rPr>
        <w:t>DRESS CODE</w:t>
      </w:r>
    </w:p>
    <w:p w:rsidR="00B03900" w:rsidRPr="00040646" w:rsidRDefault="00B03900" w:rsidP="00B03900">
      <w:pPr>
        <w:tabs>
          <w:tab w:val="left" w:pos="360"/>
        </w:tabs>
        <w:rPr>
          <w:rFonts w:asciiTheme="minorHAnsi" w:hAnsiTheme="minorHAnsi"/>
        </w:rPr>
      </w:pPr>
    </w:p>
    <w:p w:rsidR="00B86049" w:rsidRDefault="00A507B8" w:rsidP="00B03900">
      <w:pPr>
        <w:rPr>
          <w:rFonts w:asciiTheme="minorHAnsi" w:hAnsiTheme="minorHAnsi"/>
        </w:rPr>
      </w:pPr>
      <w:proofErr w:type="gramStart"/>
      <w:r>
        <w:rPr>
          <w:rFonts w:asciiTheme="minorHAnsi" w:hAnsiTheme="minorHAnsi"/>
        </w:rPr>
        <w:t>Unicoi County</w:t>
      </w:r>
      <w:r w:rsidR="006D0B68">
        <w:rPr>
          <w:rFonts w:asciiTheme="minorHAnsi" w:hAnsiTheme="minorHAnsi"/>
        </w:rPr>
        <w:t xml:space="preserve"> </w:t>
      </w:r>
      <w:r>
        <w:rPr>
          <w:rFonts w:asciiTheme="minorHAnsi" w:hAnsiTheme="minorHAnsi"/>
        </w:rPr>
        <w:t>Schools</w:t>
      </w:r>
      <w:proofErr w:type="gramEnd"/>
      <w:r>
        <w:rPr>
          <w:rFonts w:asciiTheme="minorHAnsi" w:hAnsiTheme="minorHAnsi"/>
        </w:rPr>
        <w:t xml:space="preserve"> employees are role mode</w:t>
      </w:r>
      <w:r w:rsidR="00C36A78">
        <w:rPr>
          <w:rFonts w:asciiTheme="minorHAnsi" w:hAnsiTheme="minorHAnsi"/>
        </w:rPr>
        <w:t>ls for students and are</w:t>
      </w:r>
      <w:r>
        <w:rPr>
          <w:rFonts w:asciiTheme="minorHAnsi" w:hAnsiTheme="minorHAnsi"/>
        </w:rPr>
        <w:t xml:space="preserve"> to dress professionally during the instructional hours. </w:t>
      </w:r>
      <w:r w:rsidRPr="00161A1C">
        <w:rPr>
          <w:rFonts w:asciiTheme="minorHAnsi" w:hAnsiTheme="minorHAnsi"/>
          <w:noProof/>
        </w:rPr>
        <w:t>It is the system</w:t>
      </w:r>
      <w:r w:rsidR="00C36A78">
        <w:rPr>
          <w:rFonts w:asciiTheme="minorHAnsi" w:hAnsiTheme="minorHAnsi"/>
          <w:noProof/>
        </w:rPr>
        <w:t>'</w:t>
      </w:r>
      <w:r w:rsidR="002A69B5" w:rsidRPr="00161A1C">
        <w:rPr>
          <w:rFonts w:asciiTheme="minorHAnsi" w:hAnsiTheme="minorHAnsi"/>
          <w:noProof/>
        </w:rPr>
        <w:t>s belief</w:t>
      </w:r>
      <w:r w:rsidR="002A69B5">
        <w:rPr>
          <w:rFonts w:asciiTheme="minorHAnsi" w:hAnsiTheme="minorHAnsi"/>
        </w:rPr>
        <w:t xml:space="preserve"> that a correlation exists between appropriate attire and a positive learning environment.</w:t>
      </w:r>
    </w:p>
    <w:p w:rsidR="002A69B5" w:rsidRDefault="002A69B5" w:rsidP="00B03900">
      <w:pPr>
        <w:rPr>
          <w:rFonts w:asciiTheme="minorHAnsi" w:hAnsiTheme="minorHAnsi"/>
        </w:rPr>
      </w:pPr>
    </w:p>
    <w:p w:rsidR="002A69B5" w:rsidRDefault="002A69B5" w:rsidP="00B03900">
      <w:pPr>
        <w:rPr>
          <w:rFonts w:asciiTheme="minorHAnsi" w:hAnsiTheme="minorHAnsi"/>
        </w:rPr>
      </w:pPr>
      <w:r>
        <w:rPr>
          <w:rFonts w:asciiTheme="minorHAnsi" w:hAnsiTheme="minorHAnsi"/>
        </w:rPr>
        <w:t xml:space="preserve">Employees are to dress in a professional, modest manner and present a neat, clean appearance.  </w:t>
      </w:r>
      <w:r w:rsidR="007B3546">
        <w:rPr>
          <w:rFonts w:asciiTheme="minorHAnsi" w:hAnsiTheme="minorHAnsi"/>
        </w:rPr>
        <w:t xml:space="preserve">Blue </w:t>
      </w:r>
      <w:proofErr w:type="gramStart"/>
      <w:r w:rsidR="007B3546">
        <w:rPr>
          <w:rFonts w:asciiTheme="minorHAnsi" w:hAnsiTheme="minorHAnsi"/>
        </w:rPr>
        <w:t>jeans,</w:t>
      </w:r>
      <w:proofErr w:type="gramEnd"/>
      <w:r w:rsidR="007B3546">
        <w:rPr>
          <w:rFonts w:asciiTheme="minorHAnsi" w:hAnsiTheme="minorHAnsi"/>
        </w:rPr>
        <w:t xml:space="preserve"> </w:t>
      </w:r>
      <w:r w:rsidR="007B3546" w:rsidRPr="00161A1C">
        <w:rPr>
          <w:rFonts w:asciiTheme="minorHAnsi" w:hAnsiTheme="minorHAnsi"/>
          <w:noProof/>
        </w:rPr>
        <w:t>sweat pants</w:t>
      </w:r>
      <w:r w:rsidR="007B3546">
        <w:rPr>
          <w:rFonts w:asciiTheme="minorHAnsi" w:hAnsiTheme="minorHAnsi"/>
        </w:rPr>
        <w:t>, sweatshirts</w:t>
      </w:r>
      <w:r w:rsidR="00FE49B0">
        <w:rPr>
          <w:rFonts w:asciiTheme="minorHAnsi" w:hAnsiTheme="minorHAnsi"/>
        </w:rPr>
        <w:t>, t-shirts, and shorts</w:t>
      </w:r>
      <w:r w:rsidR="007B3546">
        <w:rPr>
          <w:rFonts w:asciiTheme="minorHAnsi" w:hAnsiTheme="minorHAnsi"/>
        </w:rPr>
        <w:t xml:space="preserve"> should not </w:t>
      </w:r>
      <w:r w:rsidR="007B3546" w:rsidRPr="00161A1C">
        <w:rPr>
          <w:rFonts w:asciiTheme="minorHAnsi" w:hAnsiTheme="minorHAnsi"/>
          <w:noProof/>
        </w:rPr>
        <w:t>be worn</w:t>
      </w:r>
      <w:r w:rsidR="007B3546">
        <w:rPr>
          <w:rFonts w:asciiTheme="minorHAnsi" w:hAnsiTheme="minorHAnsi"/>
        </w:rPr>
        <w:t xml:space="preserve"> except on days specified by </w:t>
      </w:r>
      <w:r w:rsidR="00C36A78">
        <w:rPr>
          <w:rFonts w:asciiTheme="minorHAnsi" w:hAnsiTheme="minorHAnsi"/>
        </w:rPr>
        <w:t xml:space="preserve">the </w:t>
      </w:r>
      <w:r w:rsidR="00FE49B0">
        <w:rPr>
          <w:rFonts w:asciiTheme="minorHAnsi" w:hAnsiTheme="minorHAnsi"/>
        </w:rPr>
        <w:t>employee</w:t>
      </w:r>
      <w:r w:rsidR="00C36A78">
        <w:rPr>
          <w:rFonts w:asciiTheme="minorHAnsi" w:hAnsiTheme="minorHAnsi"/>
        </w:rPr>
        <w:t>'s</w:t>
      </w:r>
      <w:r w:rsidR="00FE49B0">
        <w:rPr>
          <w:rFonts w:asciiTheme="minorHAnsi" w:hAnsiTheme="minorHAnsi"/>
        </w:rPr>
        <w:t xml:space="preserve"> </w:t>
      </w:r>
      <w:r w:rsidR="007B3546">
        <w:rPr>
          <w:rFonts w:asciiTheme="minorHAnsi" w:hAnsiTheme="minorHAnsi"/>
        </w:rPr>
        <w:t xml:space="preserve">principal or supervisor.  </w:t>
      </w:r>
      <w:r>
        <w:rPr>
          <w:rFonts w:asciiTheme="minorHAnsi" w:hAnsiTheme="minorHAnsi"/>
        </w:rPr>
        <w:t>Shirts/</w:t>
      </w:r>
      <w:r w:rsidR="004E013B">
        <w:rPr>
          <w:rFonts w:asciiTheme="minorHAnsi" w:hAnsiTheme="minorHAnsi"/>
        </w:rPr>
        <w:t>tops</w:t>
      </w:r>
      <w:r>
        <w:rPr>
          <w:rFonts w:asciiTheme="minorHAnsi" w:hAnsiTheme="minorHAnsi"/>
        </w:rPr>
        <w:t xml:space="preserve"> that reveal the midriff or chest should not </w:t>
      </w:r>
      <w:r w:rsidRPr="00161A1C">
        <w:rPr>
          <w:rFonts w:asciiTheme="minorHAnsi" w:hAnsiTheme="minorHAnsi"/>
          <w:noProof/>
        </w:rPr>
        <w:t>be worn</w:t>
      </w:r>
      <w:r>
        <w:rPr>
          <w:rFonts w:asciiTheme="minorHAnsi" w:hAnsiTheme="minorHAnsi"/>
        </w:rPr>
        <w:t xml:space="preserve">. </w:t>
      </w:r>
      <w:r w:rsidR="000C07CE">
        <w:rPr>
          <w:rFonts w:asciiTheme="minorHAnsi" w:hAnsiTheme="minorHAnsi"/>
        </w:rPr>
        <w:t xml:space="preserve"> Sleeveless shirts/tops must ext</w:t>
      </w:r>
      <w:r w:rsidR="007B3546">
        <w:rPr>
          <w:rFonts w:asciiTheme="minorHAnsi" w:hAnsiTheme="minorHAnsi"/>
        </w:rPr>
        <w:t>end to the point of the shoulder.</w:t>
      </w:r>
      <w:r>
        <w:rPr>
          <w:rFonts w:asciiTheme="minorHAnsi" w:hAnsiTheme="minorHAnsi"/>
        </w:rPr>
        <w:t xml:space="preserve"> </w:t>
      </w:r>
      <w:r w:rsidR="00FE49B0">
        <w:rPr>
          <w:rFonts w:asciiTheme="minorHAnsi" w:hAnsiTheme="minorHAnsi"/>
        </w:rPr>
        <w:t xml:space="preserve">Clothing of any sort which contains a message promoting alcohol, drugs, tobacco, or obscene or suggestive language may not </w:t>
      </w:r>
      <w:r w:rsidR="00FE49B0" w:rsidRPr="00161A1C">
        <w:rPr>
          <w:rFonts w:asciiTheme="minorHAnsi" w:hAnsiTheme="minorHAnsi"/>
          <w:noProof/>
        </w:rPr>
        <w:t>be worn</w:t>
      </w:r>
      <w:r w:rsidR="00FE49B0">
        <w:rPr>
          <w:rFonts w:asciiTheme="minorHAnsi" w:hAnsiTheme="minorHAnsi"/>
        </w:rPr>
        <w:t>.</w:t>
      </w:r>
    </w:p>
    <w:p w:rsidR="00A507B8" w:rsidRDefault="00A507B8" w:rsidP="00B03900">
      <w:pPr>
        <w:rPr>
          <w:rFonts w:asciiTheme="minorHAnsi" w:hAnsiTheme="minorHAnsi"/>
        </w:rPr>
      </w:pPr>
    </w:p>
    <w:p w:rsidR="00A507B8" w:rsidRPr="00A507B8" w:rsidRDefault="00A507B8" w:rsidP="00B03900">
      <w:pPr>
        <w:rPr>
          <w:rFonts w:asciiTheme="minorHAnsi" w:hAnsiTheme="minorHAnsi"/>
        </w:rPr>
      </w:pPr>
    </w:p>
    <w:p w:rsidR="00B03900" w:rsidRPr="00040646" w:rsidRDefault="00B03900" w:rsidP="00B03900">
      <w:pPr>
        <w:rPr>
          <w:rFonts w:asciiTheme="minorHAnsi" w:hAnsiTheme="minorHAnsi"/>
          <w:sz w:val="28"/>
          <w:szCs w:val="28"/>
        </w:rPr>
      </w:pPr>
      <w:r w:rsidRPr="00040646">
        <w:rPr>
          <w:rFonts w:asciiTheme="minorHAnsi" w:hAnsiTheme="minorHAnsi"/>
          <w:b/>
          <w:sz w:val="28"/>
          <w:szCs w:val="28"/>
        </w:rPr>
        <w:t>HARASSMENT</w:t>
      </w:r>
    </w:p>
    <w:p w:rsidR="00B03900" w:rsidRPr="00040646" w:rsidRDefault="00B03900" w:rsidP="00B03900">
      <w:pPr>
        <w:rPr>
          <w:rFonts w:asciiTheme="minorHAnsi" w:hAnsiTheme="minorHAnsi"/>
        </w:rPr>
      </w:pPr>
    </w:p>
    <w:p w:rsidR="00040646" w:rsidRPr="003C6F67" w:rsidRDefault="00040646" w:rsidP="00B03900">
      <w:pPr>
        <w:rPr>
          <w:rFonts w:asciiTheme="minorHAnsi" w:hAnsiTheme="minorHAnsi"/>
        </w:rPr>
      </w:pPr>
      <w:r>
        <w:rPr>
          <w:rFonts w:asciiTheme="minorHAnsi" w:hAnsiTheme="minorHAnsi"/>
        </w:rPr>
        <w:t>It is the policy of Unicoi County Schools to provide a work environment free from all forms of h</w:t>
      </w:r>
      <w:r w:rsidR="00B03900" w:rsidRPr="00040646">
        <w:rPr>
          <w:rFonts w:asciiTheme="minorHAnsi" w:hAnsiTheme="minorHAnsi"/>
        </w:rPr>
        <w:t>arassment</w:t>
      </w:r>
      <w:r>
        <w:rPr>
          <w:rFonts w:asciiTheme="minorHAnsi" w:hAnsiTheme="minorHAnsi"/>
        </w:rPr>
        <w:t>, whether based on sex, race, color, religion, national origin, age, sexual orientation</w:t>
      </w:r>
      <w:r w:rsidR="00C36A78">
        <w:rPr>
          <w:rFonts w:asciiTheme="minorHAnsi" w:hAnsiTheme="minorHAnsi"/>
        </w:rPr>
        <w:t>,</w:t>
      </w:r>
      <w:r>
        <w:rPr>
          <w:rFonts w:asciiTheme="minorHAnsi" w:hAnsiTheme="minorHAnsi"/>
        </w:rPr>
        <w:t xml:space="preserve"> or disability.</w:t>
      </w:r>
      <w:r w:rsidR="003C6F67">
        <w:rPr>
          <w:rFonts w:asciiTheme="minorHAnsi" w:hAnsiTheme="minorHAnsi"/>
        </w:rPr>
        <w:t xml:space="preserve">  </w:t>
      </w:r>
      <w:r w:rsidR="003C6F67" w:rsidRPr="003C6F67">
        <w:rPr>
          <w:rFonts w:asciiTheme="minorHAnsi" w:hAnsiTheme="minorHAnsi"/>
        </w:rPr>
        <w:t>This policy applies to the action of supervisors, co-workers</w:t>
      </w:r>
      <w:r w:rsidR="00C36A78">
        <w:rPr>
          <w:rFonts w:asciiTheme="minorHAnsi" w:hAnsiTheme="minorHAnsi"/>
        </w:rPr>
        <w:t>,</w:t>
      </w:r>
      <w:r w:rsidR="003C6F67" w:rsidRPr="003C6F67">
        <w:rPr>
          <w:rFonts w:asciiTheme="minorHAnsi" w:hAnsiTheme="minorHAnsi"/>
        </w:rPr>
        <w:t xml:space="preserve"> and any</w:t>
      </w:r>
      <w:r w:rsidR="00C36A78">
        <w:rPr>
          <w:rFonts w:asciiTheme="minorHAnsi" w:hAnsiTheme="minorHAnsi"/>
        </w:rPr>
        <w:t xml:space="preserve"> other individual who comes in</w:t>
      </w:r>
      <w:r w:rsidR="003C6F67" w:rsidRPr="003C6F67">
        <w:rPr>
          <w:rFonts w:asciiTheme="minorHAnsi" w:hAnsiTheme="minorHAnsi"/>
        </w:rPr>
        <w:t xml:space="preserve"> contact with an employee while an employee is performing his or her</w:t>
      </w:r>
      <w:r w:rsidR="003C6F67">
        <w:rPr>
          <w:rFonts w:asciiTheme="minorHAnsi" w:hAnsiTheme="minorHAnsi"/>
        </w:rPr>
        <w:t xml:space="preserve"> job duties.</w:t>
      </w:r>
    </w:p>
    <w:p w:rsidR="003C6F67" w:rsidRDefault="003C6F67" w:rsidP="00B03900">
      <w:pPr>
        <w:rPr>
          <w:rFonts w:asciiTheme="minorHAnsi" w:hAnsiTheme="minorHAnsi"/>
        </w:rPr>
      </w:pPr>
    </w:p>
    <w:p w:rsidR="00B03900" w:rsidRPr="00040646" w:rsidRDefault="00040646" w:rsidP="00B03900">
      <w:pPr>
        <w:rPr>
          <w:rFonts w:asciiTheme="minorHAnsi" w:hAnsiTheme="minorHAnsi"/>
        </w:rPr>
      </w:pPr>
      <w:r>
        <w:rPr>
          <w:rFonts w:asciiTheme="minorHAnsi" w:hAnsiTheme="minorHAnsi"/>
        </w:rPr>
        <w:t>Harassment</w:t>
      </w:r>
      <w:r w:rsidR="00B03900" w:rsidRPr="00040646">
        <w:rPr>
          <w:rFonts w:asciiTheme="minorHAnsi" w:hAnsiTheme="minorHAnsi"/>
        </w:rPr>
        <w:t xml:space="preserve"> is strictly prohibited on district property</w:t>
      </w:r>
      <w:r w:rsidR="00C36A78">
        <w:rPr>
          <w:rFonts w:asciiTheme="minorHAnsi" w:hAnsiTheme="minorHAnsi"/>
        </w:rPr>
        <w:t>,</w:t>
      </w:r>
      <w:r w:rsidR="00B03900" w:rsidRPr="00040646">
        <w:rPr>
          <w:rFonts w:asciiTheme="minorHAnsi" w:hAnsiTheme="minorHAnsi"/>
        </w:rPr>
        <w:t xml:space="preserve"> including non-district property</w:t>
      </w:r>
      <w:r w:rsidR="00C36A78">
        <w:rPr>
          <w:rFonts w:asciiTheme="minorHAnsi" w:hAnsiTheme="minorHAnsi"/>
        </w:rPr>
        <w:t>,</w:t>
      </w:r>
      <w:r w:rsidR="00B03900" w:rsidRPr="00040646">
        <w:rPr>
          <w:rFonts w:asciiTheme="minorHAnsi" w:hAnsiTheme="minorHAnsi"/>
        </w:rPr>
        <w:t xml:space="preserve"> while a staff member is at any district-sponsored, district-approved</w:t>
      </w:r>
      <w:r w:rsidR="00C36A78">
        <w:rPr>
          <w:rFonts w:asciiTheme="minorHAnsi" w:hAnsiTheme="minorHAnsi"/>
        </w:rPr>
        <w:t>,</w:t>
      </w:r>
      <w:r w:rsidR="00B03900" w:rsidRPr="00040646">
        <w:rPr>
          <w:rFonts w:asciiTheme="minorHAnsi" w:hAnsiTheme="minorHAnsi"/>
        </w:rPr>
        <w:t xml:space="preserve"> or distri</w:t>
      </w:r>
      <w:r w:rsidR="00C36A78">
        <w:rPr>
          <w:rFonts w:asciiTheme="minorHAnsi" w:hAnsiTheme="minorHAnsi"/>
        </w:rPr>
        <w:t>ct-related activity or function. This includes field trips or athletic events</w:t>
      </w:r>
      <w:r w:rsidR="00B03900" w:rsidRPr="00040646">
        <w:rPr>
          <w:rFonts w:asciiTheme="minorHAnsi" w:hAnsiTheme="minorHAnsi"/>
        </w:rPr>
        <w:t xml:space="preserve"> in which students are under the control of the district or where the staff member is engaged in district business.</w:t>
      </w:r>
    </w:p>
    <w:p w:rsidR="00B03900" w:rsidRPr="00040646" w:rsidRDefault="00B03900" w:rsidP="00B03900">
      <w:pPr>
        <w:rPr>
          <w:rFonts w:asciiTheme="minorHAnsi" w:hAnsiTheme="minorHAnsi"/>
        </w:rPr>
      </w:pPr>
    </w:p>
    <w:p w:rsidR="00CF23A7" w:rsidRPr="003C6F67" w:rsidRDefault="00CF23A7" w:rsidP="00CF23A7">
      <w:pPr>
        <w:rPr>
          <w:rFonts w:asciiTheme="minorHAnsi" w:hAnsiTheme="minorHAnsi"/>
        </w:rPr>
      </w:pPr>
      <w:r w:rsidRPr="003C6F67">
        <w:rPr>
          <w:rFonts w:asciiTheme="minorHAnsi" w:hAnsiTheme="minorHAnsi"/>
        </w:rPr>
        <w:t>Harassment based upon an employee's sex, race, color, religion, national origin, age, sexual orientation</w:t>
      </w:r>
      <w:r w:rsidR="00C36A78">
        <w:rPr>
          <w:rFonts w:asciiTheme="minorHAnsi" w:hAnsiTheme="minorHAnsi"/>
        </w:rPr>
        <w:t>,</w:t>
      </w:r>
      <w:r w:rsidRPr="003C6F67">
        <w:rPr>
          <w:rFonts w:asciiTheme="minorHAnsi" w:hAnsiTheme="minorHAnsi"/>
        </w:rPr>
        <w:t xml:space="preserve"> or disability is illegal under federal and state equal employment laws because it subjects employees to unfair treatment and is not related to an employee's work performance or qualification.</w:t>
      </w:r>
    </w:p>
    <w:p w:rsidR="00CF23A7" w:rsidRDefault="00CF23A7" w:rsidP="00CF23A7">
      <w:pPr>
        <w:rPr>
          <w:rFonts w:asciiTheme="minorHAnsi" w:hAnsiTheme="minorHAnsi"/>
        </w:rPr>
      </w:pPr>
    </w:p>
    <w:p w:rsidR="00B03900" w:rsidRPr="00040646" w:rsidRDefault="00B03900" w:rsidP="00B03900">
      <w:pPr>
        <w:rPr>
          <w:rFonts w:asciiTheme="minorHAnsi" w:hAnsiTheme="minorHAnsi"/>
        </w:rPr>
      </w:pPr>
      <w:r w:rsidRPr="00040646">
        <w:rPr>
          <w:rFonts w:asciiTheme="minorHAnsi" w:hAnsiTheme="minorHAnsi"/>
        </w:rPr>
        <w:t>Any staff member who i</w:t>
      </w:r>
      <w:r w:rsidR="00CF23A7">
        <w:rPr>
          <w:rFonts w:asciiTheme="minorHAnsi" w:hAnsiTheme="minorHAnsi"/>
        </w:rPr>
        <w:t xml:space="preserve">s subject to, or knows of, </w:t>
      </w:r>
      <w:r w:rsidRPr="00040646">
        <w:rPr>
          <w:rFonts w:asciiTheme="minorHAnsi" w:hAnsiTheme="minorHAnsi"/>
        </w:rPr>
        <w:t>harassment is directed to n</w:t>
      </w:r>
      <w:r w:rsidR="00CF23A7">
        <w:rPr>
          <w:rFonts w:asciiTheme="minorHAnsi" w:hAnsiTheme="minorHAnsi"/>
        </w:rPr>
        <w:t xml:space="preserve">otify the building principal, </w:t>
      </w:r>
      <w:r w:rsidRPr="00040646">
        <w:rPr>
          <w:rFonts w:asciiTheme="minorHAnsi" w:hAnsiTheme="minorHAnsi"/>
        </w:rPr>
        <w:t>Title</w:t>
      </w:r>
      <w:r w:rsidR="00040646">
        <w:rPr>
          <w:rFonts w:asciiTheme="minorHAnsi" w:hAnsiTheme="minorHAnsi"/>
        </w:rPr>
        <w:t xml:space="preserve"> IX Coordinator</w:t>
      </w:r>
      <w:r w:rsidR="00C36A78">
        <w:rPr>
          <w:rFonts w:asciiTheme="minorHAnsi" w:hAnsiTheme="minorHAnsi"/>
        </w:rPr>
        <w:t>,</w:t>
      </w:r>
      <w:r w:rsidR="00040646">
        <w:rPr>
          <w:rFonts w:asciiTheme="minorHAnsi" w:hAnsiTheme="minorHAnsi"/>
        </w:rPr>
        <w:t xml:space="preserve"> or S</w:t>
      </w:r>
      <w:r w:rsidRPr="00040646">
        <w:rPr>
          <w:rFonts w:asciiTheme="minorHAnsi" w:hAnsiTheme="minorHAnsi"/>
        </w:rPr>
        <w:t xml:space="preserve">uperintendent immediately.  If the complaint </w:t>
      </w:r>
      <w:r w:rsidRPr="00161A1C">
        <w:rPr>
          <w:rFonts w:asciiTheme="minorHAnsi" w:hAnsiTheme="minorHAnsi"/>
          <w:noProof/>
        </w:rPr>
        <w:t>is not satisfactorily settled</w:t>
      </w:r>
      <w:r w:rsidRPr="00040646">
        <w:rPr>
          <w:rFonts w:asciiTheme="minorHAnsi" w:hAnsiTheme="minorHAnsi"/>
        </w:rPr>
        <w:t>, the staff member may file a complaint directly with the Tennessee Department of Labor, Civil Rights Division</w:t>
      </w:r>
      <w:r w:rsidR="00C36A78">
        <w:rPr>
          <w:rFonts w:asciiTheme="minorHAnsi" w:hAnsiTheme="minorHAnsi"/>
        </w:rPr>
        <w:t>,</w:t>
      </w:r>
      <w:r w:rsidRPr="00040646">
        <w:rPr>
          <w:rFonts w:asciiTheme="minorHAnsi" w:hAnsiTheme="minorHAnsi"/>
        </w:rPr>
        <w:t xml:space="preserve"> or with the U.S. Department of Labor, Equal Employment Opportunity Commission.  Such complaints may also be filed with the appropriate enforcement agency, </w:t>
      </w:r>
      <w:r w:rsidRPr="00161A1C">
        <w:rPr>
          <w:rFonts w:asciiTheme="minorHAnsi" w:hAnsiTheme="minorHAnsi"/>
          <w:noProof/>
        </w:rPr>
        <w:t>in lieu of</w:t>
      </w:r>
      <w:r w:rsidRPr="00040646">
        <w:rPr>
          <w:rFonts w:asciiTheme="minorHAnsi" w:hAnsiTheme="minorHAnsi"/>
        </w:rPr>
        <w:t xml:space="preserve"> the district's complaint process, at any time, as provided by law.</w:t>
      </w:r>
    </w:p>
    <w:p w:rsidR="00B03900" w:rsidRPr="00040646" w:rsidRDefault="00B03900" w:rsidP="00B03900">
      <w:pPr>
        <w:rPr>
          <w:rFonts w:asciiTheme="minorHAnsi" w:hAnsiTheme="minorHAnsi"/>
        </w:rPr>
      </w:pPr>
    </w:p>
    <w:p w:rsidR="00B03900" w:rsidRPr="00040646" w:rsidRDefault="00CF23A7" w:rsidP="00B03900">
      <w:pPr>
        <w:rPr>
          <w:rFonts w:asciiTheme="minorHAnsi" w:hAnsiTheme="minorHAnsi"/>
        </w:rPr>
      </w:pPr>
      <w:r>
        <w:rPr>
          <w:rFonts w:asciiTheme="minorHAnsi" w:hAnsiTheme="minorHAnsi"/>
        </w:rPr>
        <w:lastRenderedPageBreak/>
        <w:t xml:space="preserve">Any </w:t>
      </w:r>
      <w:r w:rsidRPr="00040646">
        <w:rPr>
          <w:rFonts w:asciiTheme="minorHAnsi" w:hAnsiTheme="minorHAnsi"/>
        </w:rPr>
        <w:t xml:space="preserve">staff member whose behavior is found to </w:t>
      </w:r>
      <w:r w:rsidRPr="00161A1C">
        <w:rPr>
          <w:rFonts w:asciiTheme="minorHAnsi" w:hAnsiTheme="minorHAnsi"/>
          <w:noProof/>
        </w:rPr>
        <w:t>be in violation of</w:t>
      </w:r>
      <w:r w:rsidRPr="00040646">
        <w:rPr>
          <w:rFonts w:asciiTheme="minorHAnsi" w:hAnsiTheme="minorHAnsi"/>
        </w:rPr>
        <w:t xml:space="preserve"> Board policy may be subject to discipline up to and inc</w:t>
      </w:r>
      <w:r>
        <w:rPr>
          <w:rFonts w:asciiTheme="minorHAnsi" w:hAnsiTheme="minorHAnsi"/>
        </w:rPr>
        <w:t xml:space="preserve">luding dismissal. </w:t>
      </w:r>
      <w:r w:rsidR="00B03900" w:rsidRPr="00040646">
        <w:rPr>
          <w:rFonts w:asciiTheme="minorHAnsi" w:hAnsiTheme="minorHAnsi"/>
        </w:rPr>
        <w:t>There will be no retaliation by the district against any person who, in good faith, reports harassment.</w:t>
      </w:r>
    </w:p>
    <w:p w:rsidR="00C0550E" w:rsidRPr="00040646" w:rsidRDefault="00C0550E" w:rsidP="00B03900">
      <w:pPr>
        <w:rPr>
          <w:rFonts w:asciiTheme="minorHAnsi" w:hAnsiTheme="minorHAnsi"/>
          <w:b/>
        </w:rPr>
      </w:pPr>
    </w:p>
    <w:p w:rsidR="00B86049" w:rsidRPr="00040646" w:rsidRDefault="00B86049" w:rsidP="00B03900">
      <w:pPr>
        <w:rPr>
          <w:rFonts w:asciiTheme="minorHAnsi" w:hAnsiTheme="minorHAnsi"/>
          <w:b/>
        </w:rPr>
      </w:pPr>
    </w:p>
    <w:p w:rsidR="00065485" w:rsidRDefault="00065485" w:rsidP="00B03900">
      <w:pPr>
        <w:rPr>
          <w:rFonts w:asciiTheme="minorHAnsi" w:hAnsiTheme="minorHAnsi"/>
          <w:b/>
          <w:sz w:val="28"/>
          <w:szCs w:val="28"/>
        </w:rPr>
      </w:pPr>
      <w:r w:rsidRPr="00040646">
        <w:rPr>
          <w:rFonts w:asciiTheme="minorHAnsi" w:hAnsiTheme="minorHAnsi"/>
          <w:b/>
          <w:sz w:val="28"/>
          <w:szCs w:val="28"/>
        </w:rPr>
        <w:t xml:space="preserve">CHILD ABUSE </w:t>
      </w:r>
      <w:r w:rsidR="00040646">
        <w:rPr>
          <w:rFonts w:asciiTheme="minorHAnsi" w:hAnsiTheme="minorHAnsi"/>
          <w:b/>
          <w:sz w:val="28"/>
          <w:szCs w:val="28"/>
        </w:rPr>
        <w:t xml:space="preserve">AND NEGLECT </w:t>
      </w:r>
      <w:r w:rsidRPr="00040646">
        <w:rPr>
          <w:rFonts w:asciiTheme="minorHAnsi" w:hAnsiTheme="minorHAnsi"/>
          <w:b/>
          <w:sz w:val="28"/>
          <w:szCs w:val="28"/>
        </w:rPr>
        <w:t>REPORTING</w:t>
      </w:r>
    </w:p>
    <w:p w:rsidR="00040646" w:rsidRDefault="00040646" w:rsidP="00B03900">
      <w:pPr>
        <w:rPr>
          <w:rFonts w:asciiTheme="minorHAnsi" w:hAnsiTheme="minorHAnsi"/>
          <w:b/>
          <w:sz w:val="28"/>
          <w:szCs w:val="28"/>
        </w:rPr>
      </w:pPr>
    </w:p>
    <w:p w:rsidR="00040646" w:rsidRPr="00040646" w:rsidRDefault="00040646" w:rsidP="00B03900">
      <w:pPr>
        <w:rPr>
          <w:rFonts w:asciiTheme="minorHAnsi" w:hAnsiTheme="minorHAnsi" w:cs="Arial"/>
          <w:spacing w:val="-6"/>
          <w:szCs w:val="24"/>
          <w:shd w:val="clear" w:color="auto" w:fill="FFFFFF"/>
        </w:rPr>
      </w:pPr>
      <w:r w:rsidRPr="00040646">
        <w:rPr>
          <w:rFonts w:asciiTheme="minorHAnsi" w:hAnsiTheme="minorHAnsi" w:cs="Arial"/>
          <w:spacing w:val="-6"/>
          <w:szCs w:val="24"/>
          <w:shd w:val="clear" w:color="auto" w:fill="FFFFFF"/>
        </w:rPr>
        <w:t xml:space="preserve">Any person with reasonable cause to believe a child is </w:t>
      </w:r>
      <w:r w:rsidRPr="00161A1C">
        <w:rPr>
          <w:rFonts w:asciiTheme="minorHAnsi" w:hAnsiTheme="minorHAnsi" w:cs="Arial"/>
          <w:noProof/>
          <w:spacing w:val="-6"/>
          <w:szCs w:val="24"/>
          <w:shd w:val="clear" w:color="auto" w:fill="FFFFFF"/>
        </w:rPr>
        <w:t>being abused</w:t>
      </w:r>
      <w:r w:rsidRPr="00040646">
        <w:rPr>
          <w:rFonts w:asciiTheme="minorHAnsi" w:hAnsiTheme="minorHAnsi" w:cs="Arial"/>
          <w:spacing w:val="-6"/>
          <w:szCs w:val="24"/>
          <w:shd w:val="clear" w:color="auto" w:fill="FFFFFF"/>
        </w:rPr>
        <w:t xml:space="preserve"> or neglected must, under the law, immediately report to the Tennessee Department of Children</w:t>
      </w:r>
      <w:r w:rsidR="00C36A78">
        <w:rPr>
          <w:rFonts w:asciiTheme="minorHAnsi" w:hAnsiTheme="minorHAnsi" w:cs="Arial"/>
          <w:spacing w:val="-6"/>
          <w:szCs w:val="24"/>
          <w:shd w:val="clear" w:color="auto" w:fill="FFFFFF"/>
        </w:rPr>
        <w:t>'</w:t>
      </w:r>
      <w:r w:rsidRPr="00040646">
        <w:rPr>
          <w:rFonts w:asciiTheme="minorHAnsi" w:hAnsiTheme="minorHAnsi" w:cs="Arial"/>
          <w:spacing w:val="-6"/>
          <w:szCs w:val="24"/>
          <w:shd w:val="clear" w:color="auto" w:fill="FFFFFF"/>
        </w:rPr>
        <w:t>s Service</w:t>
      </w:r>
      <w:r>
        <w:rPr>
          <w:rFonts w:asciiTheme="minorHAnsi" w:hAnsiTheme="minorHAnsi" w:cs="Arial"/>
          <w:spacing w:val="-6"/>
          <w:szCs w:val="24"/>
          <w:shd w:val="clear" w:color="auto" w:fill="FFFFFF"/>
        </w:rPr>
        <w:t xml:space="preserve">s or local law enforcement. </w:t>
      </w:r>
    </w:p>
    <w:p w:rsidR="00040646" w:rsidRDefault="00040646" w:rsidP="00B03900">
      <w:pPr>
        <w:rPr>
          <w:rFonts w:asciiTheme="minorHAnsi" w:hAnsiTheme="minorHAnsi"/>
        </w:rPr>
      </w:pPr>
    </w:p>
    <w:p w:rsidR="00040646" w:rsidRDefault="00040646" w:rsidP="00B03900">
      <w:pPr>
        <w:rPr>
          <w:rFonts w:asciiTheme="minorHAnsi" w:hAnsiTheme="minorHAnsi"/>
        </w:rPr>
      </w:pPr>
      <w:r w:rsidRPr="00040646">
        <w:rPr>
          <w:rFonts w:asciiTheme="minorHAnsi" w:hAnsiTheme="minorHAnsi"/>
        </w:rPr>
        <w:t xml:space="preserve">Child abuse </w:t>
      </w:r>
      <w:r w:rsidRPr="00161A1C">
        <w:rPr>
          <w:rFonts w:asciiTheme="minorHAnsi" w:hAnsiTheme="minorHAnsi"/>
          <w:noProof/>
        </w:rPr>
        <w:t>is defined</w:t>
      </w:r>
      <w:r w:rsidRPr="00040646">
        <w:rPr>
          <w:rFonts w:asciiTheme="minorHAnsi" w:hAnsiTheme="minorHAnsi"/>
        </w:rPr>
        <w:t xml:space="preserve"> as any physical or mental condition that is of such nature as to indicate that </w:t>
      </w:r>
      <w:r w:rsidRPr="00161A1C">
        <w:rPr>
          <w:rFonts w:asciiTheme="minorHAnsi" w:hAnsiTheme="minorHAnsi"/>
          <w:noProof/>
        </w:rPr>
        <w:t>it has been caused by brutality, abuse</w:t>
      </w:r>
      <w:r w:rsidR="00C36A78">
        <w:rPr>
          <w:rFonts w:asciiTheme="minorHAnsi" w:hAnsiTheme="minorHAnsi"/>
          <w:noProof/>
        </w:rPr>
        <w:t>,</w:t>
      </w:r>
      <w:r w:rsidRPr="00161A1C">
        <w:rPr>
          <w:rFonts w:asciiTheme="minorHAnsi" w:hAnsiTheme="minorHAnsi"/>
          <w:noProof/>
        </w:rPr>
        <w:t xml:space="preserve"> or neglect</w:t>
      </w:r>
      <w:r w:rsidRPr="00040646">
        <w:rPr>
          <w:rFonts w:asciiTheme="minorHAnsi" w:hAnsiTheme="minorHAnsi"/>
        </w:rPr>
        <w:t>. Staff members</w:t>
      </w:r>
      <w:r>
        <w:rPr>
          <w:rFonts w:asciiTheme="minorHAnsi" w:hAnsiTheme="minorHAnsi"/>
        </w:rPr>
        <w:t xml:space="preserve"> having </w:t>
      </w:r>
      <w:r w:rsidRPr="00161A1C">
        <w:rPr>
          <w:rFonts w:asciiTheme="minorHAnsi" w:hAnsiTheme="minorHAnsi"/>
          <w:noProof/>
        </w:rPr>
        <w:t>knowledge</w:t>
      </w:r>
      <w:r>
        <w:rPr>
          <w:rFonts w:asciiTheme="minorHAnsi" w:hAnsiTheme="minorHAnsi"/>
        </w:rPr>
        <w:t xml:space="preserve"> or</w:t>
      </w:r>
      <w:r w:rsidRPr="00040646">
        <w:rPr>
          <w:rFonts w:asciiTheme="minorHAnsi" w:hAnsiTheme="minorHAnsi"/>
        </w:rPr>
        <w:t xml:space="preserve"> reasonable suspic</w:t>
      </w:r>
      <w:r>
        <w:rPr>
          <w:rFonts w:asciiTheme="minorHAnsi" w:hAnsiTheme="minorHAnsi"/>
        </w:rPr>
        <w:t>ion of abuse must contact</w:t>
      </w:r>
      <w:r w:rsidRPr="00040646">
        <w:rPr>
          <w:rFonts w:asciiTheme="minorHAnsi" w:hAnsiTheme="minorHAnsi"/>
        </w:rPr>
        <w:t xml:space="preserve"> the Department of Children</w:t>
      </w:r>
      <w:r w:rsidR="00C36A78">
        <w:rPr>
          <w:rFonts w:asciiTheme="minorHAnsi" w:hAnsiTheme="minorHAnsi"/>
        </w:rPr>
        <w:t>'</w:t>
      </w:r>
      <w:r w:rsidRPr="00040646">
        <w:rPr>
          <w:rFonts w:asciiTheme="minorHAnsi" w:hAnsiTheme="minorHAnsi"/>
        </w:rPr>
        <w:t>s</w:t>
      </w:r>
      <w:r>
        <w:rPr>
          <w:rFonts w:asciiTheme="minorHAnsi" w:hAnsiTheme="minorHAnsi"/>
        </w:rPr>
        <w:t xml:space="preserve"> Services by calling </w:t>
      </w:r>
      <w:r w:rsidRPr="00040646">
        <w:rPr>
          <w:rFonts w:asciiTheme="minorHAnsi" w:hAnsiTheme="minorHAnsi"/>
          <w:b/>
        </w:rPr>
        <w:t>(877) 237-0004 or 1-877-54ABUSE (1-877-542-2873</w:t>
      </w:r>
      <w:r>
        <w:rPr>
          <w:rFonts w:asciiTheme="minorHAnsi" w:hAnsiTheme="minorHAnsi"/>
        </w:rPr>
        <w:t xml:space="preserve">), or </w:t>
      </w:r>
      <w:r w:rsidRPr="00040646">
        <w:rPr>
          <w:rFonts w:asciiTheme="minorHAnsi" w:hAnsiTheme="minorHAnsi"/>
        </w:rPr>
        <w:t>online at</w:t>
      </w:r>
      <w:r>
        <w:rPr>
          <w:rFonts w:asciiTheme="minorHAnsi" w:hAnsiTheme="minorHAnsi"/>
        </w:rPr>
        <w:t xml:space="preserve"> </w:t>
      </w:r>
      <w:hyperlink r:id="rId16" w:history="1">
        <w:r w:rsidRPr="00C5398B">
          <w:rPr>
            <w:rStyle w:val="Hyperlink"/>
            <w:rFonts w:asciiTheme="minorHAnsi" w:hAnsiTheme="minorHAnsi"/>
          </w:rPr>
          <w:t>https://apps.tn.gov/carat/</w:t>
        </w:r>
      </w:hyperlink>
      <w:r>
        <w:rPr>
          <w:rFonts w:asciiTheme="minorHAnsi" w:hAnsiTheme="minorHAnsi"/>
        </w:rPr>
        <w:t>.  The report shall include the following:</w:t>
      </w:r>
    </w:p>
    <w:p w:rsidR="00040646" w:rsidRDefault="00040646" w:rsidP="00B03900">
      <w:pPr>
        <w:rPr>
          <w:rFonts w:asciiTheme="minorHAnsi" w:hAnsiTheme="minorHAnsi"/>
        </w:rPr>
      </w:pPr>
    </w:p>
    <w:p w:rsidR="00040646" w:rsidRDefault="00040646" w:rsidP="00040646">
      <w:pPr>
        <w:pStyle w:val="ListParagraph"/>
        <w:numPr>
          <w:ilvl w:val="0"/>
          <w:numId w:val="26"/>
        </w:numPr>
        <w:rPr>
          <w:rFonts w:asciiTheme="minorHAnsi" w:hAnsiTheme="minorHAnsi"/>
        </w:rPr>
      </w:pPr>
      <w:r>
        <w:rPr>
          <w:rFonts w:asciiTheme="minorHAnsi" w:hAnsiTheme="minorHAnsi"/>
        </w:rPr>
        <w:t>Child(ren) name, age, address, phone number, race, and school</w:t>
      </w:r>
    </w:p>
    <w:p w:rsidR="00040646" w:rsidRDefault="00040646" w:rsidP="00040646">
      <w:pPr>
        <w:pStyle w:val="ListParagraph"/>
        <w:numPr>
          <w:ilvl w:val="0"/>
          <w:numId w:val="26"/>
        </w:numPr>
        <w:rPr>
          <w:rFonts w:asciiTheme="minorHAnsi" w:hAnsiTheme="minorHAnsi"/>
        </w:rPr>
      </w:pPr>
      <w:r>
        <w:rPr>
          <w:rFonts w:asciiTheme="minorHAnsi" w:hAnsiTheme="minorHAnsi"/>
        </w:rPr>
        <w:t>Parent/Legal Guardian name and address</w:t>
      </w:r>
    </w:p>
    <w:p w:rsidR="00040646" w:rsidRDefault="00040646" w:rsidP="00040646">
      <w:pPr>
        <w:pStyle w:val="ListParagraph"/>
        <w:numPr>
          <w:ilvl w:val="0"/>
          <w:numId w:val="26"/>
        </w:numPr>
        <w:rPr>
          <w:rFonts w:asciiTheme="minorHAnsi" w:hAnsiTheme="minorHAnsi"/>
        </w:rPr>
      </w:pPr>
      <w:r>
        <w:rPr>
          <w:rFonts w:asciiTheme="minorHAnsi" w:hAnsiTheme="minorHAnsi"/>
        </w:rPr>
        <w:t>Nature of the harm or specific incident(s) that precipitated the report</w:t>
      </w:r>
    </w:p>
    <w:p w:rsidR="00040646" w:rsidRDefault="00040646" w:rsidP="00040646">
      <w:pPr>
        <w:pStyle w:val="ListParagraph"/>
        <w:numPr>
          <w:ilvl w:val="0"/>
          <w:numId w:val="26"/>
        </w:numPr>
        <w:rPr>
          <w:rFonts w:asciiTheme="minorHAnsi" w:hAnsiTheme="minorHAnsi"/>
        </w:rPr>
      </w:pPr>
      <w:r>
        <w:rPr>
          <w:rFonts w:asciiTheme="minorHAnsi" w:hAnsiTheme="minorHAnsi"/>
        </w:rPr>
        <w:t>Any evidence or other information that may relate to the incident(s) of abuse or neglect</w:t>
      </w:r>
    </w:p>
    <w:p w:rsidR="00040646" w:rsidRDefault="00040646" w:rsidP="00040646">
      <w:pPr>
        <w:rPr>
          <w:rFonts w:asciiTheme="minorHAnsi" w:hAnsiTheme="minorHAnsi"/>
        </w:rPr>
      </w:pPr>
    </w:p>
    <w:p w:rsidR="00040646" w:rsidRPr="00040646" w:rsidRDefault="00040646" w:rsidP="00040646">
      <w:pPr>
        <w:rPr>
          <w:rFonts w:asciiTheme="minorHAnsi" w:hAnsiTheme="minorHAnsi"/>
        </w:rPr>
      </w:pPr>
      <w:r>
        <w:rPr>
          <w:rFonts w:asciiTheme="minorHAnsi" w:hAnsiTheme="minorHAnsi"/>
        </w:rPr>
        <w:t xml:space="preserve">The person reporting is immune from liability </w:t>
      </w:r>
      <w:r w:rsidRPr="00161A1C">
        <w:rPr>
          <w:rFonts w:asciiTheme="minorHAnsi" w:hAnsiTheme="minorHAnsi"/>
          <w:noProof/>
        </w:rPr>
        <w:t>and</w:t>
      </w:r>
      <w:r>
        <w:rPr>
          <w:rFonts w:asciiTheme="minorHAnsi" w:hAnsiTheme="minorHAnsi"/>
        </w:rPr>
        <w:t xml:space="preserve"> his/her identity remains confidential except when the court determines otherwise.</w:t>
      </w:r>
    </w:p>
    <w:p w:rsidR="00040646" w:rsidRDefault="00040646" w:rsidP="00B03900">
      <w:pPr>
        <w:rPr>
          <w:rFonts w:asciiTheme="minorHAnsi" w:hAnsiTheme="minorHAnsi"/>
        </w:rPr>
      </w:pPr>
    </w:p>
    <w:p w:rsidR="00040646" w:rsidRDefault="00040646" w:rsidP="00B03900">
      <w:pPr>
        <w:rPr>
          <w:rFonts w:asciiTheme="minorHAnsi" w:hAnsiTheme="minorHAnsi"/>
        </w:rPr>
      </w:pPr>
      <w:r w:rsidRPr="00040646">
        <w:rPr>
          <w:rFonts w:asciiTheme="minorHAnsi" w:hAnsiTheme="minorHAnsi"/>
        </w:rPr>
        <w:t xml:space="preserve"> </w:t>
      </w: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40646" w:rsidRDefault="00040646" w:rsidP="00B03900">
      <w:pPr>
        <w:rPr>
          <w:rFonts w:asciiTheme="minorHAnsi" w:hAnsiTheme="minorHAnsi"/>
        </w:rPr>
      </w:pPr>
    </w:p>
    <w:p w:rsidR="00065485" w:rsidRPr="00040646" w:rsidRDefault="00065485" w:rsidP="00B03900">
      <w:pPr>
        <w:rPr>
          <w:rFonts w:asciiTheme="minorHAnsi" w:hAnsiTheme="minorHAnsi"/>
          <w:b/>
        </w:rPr>
      </w:pPr>
    </w:p>
    <w:p w:rsidR="00B03900" w:rsidRDefault="00B03900"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C0550E" w:rsidRDefault="00C0550E" w:rsidP="00B03900">
      <w:pPr>
        <w:rPr>
          <w:b/>
        </w:rPr>
      </w:pPr>
    </w:p>
    <w:p w:rsidR="00892955" w:rsidRPr="006D0B68" w:rsidRDefault="007527B1" w:rsidP="006D0B68">
      <w:pPr>
        <w:widowControl w:val="0"/>
        <w:autoSpaceDE w:val="0"/>
        <w:autoSpaceDN w:val="0"/>
        <w:adjustRightInd w:val="0"/>
        <w:rPr>
          <w:rFonts w:eastAsia="Times New Roman"/>
          <w:i/>
        </w:rPr>
      </w:pPr>
      <w:r>
        <w:rPr>
          <w:b/>
        </w:rPr>
        <w:tab/>
      </w:r>
      <w:r>
        <w:rPr>
          <w:b/>
        </w:rPr>
        <w:tab/>
      </w:r>
      <w:r>
        <w:rPr>
          <w:b/>
        </w:rPr>
        <w:tab/>
      </w:r>
      <w:r>
        <w:rPr>
          <w:b/>
        </w:rPr>
        <w:tab/>
      </w:r>
      <w:r>
        <w:rPr>
          <w:b/>
        </w:rPr>
        <w:tab/>
      </w:r>
      <w:r>
        <w:rPr>
          <w:b/>
        </w:rPr>
        <w:tab/>
      </w:r>
      <w:r w:rsidR="00696B6D">
        <w:rPr>
          <w:b/>
        </w:rPr>
        <w:tab/>
      </w:r>
      <w:r w:rsidR="00696B6D">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r w:rsidR="00B86049">
        <w:rPr>
          <w:b/>
        </w:rPr>
        <w:tab/>
      </w:r>
    </w:p>
    <w:p w:rsidR="00C91621" w:rsidRPr="007E62AF" w:rsidRDefault="00C91621" w:rsidP="00C91621">
      <w:pPr>
        <w:tabs>
          <w:tab w:val="left" w:pos="270"/>
        </w:tabs>
        <w:rPr>
          <w:rFonts w:asciiTheme="minorHAnsi" w:hAnsiTheme="minorHAnsi"/>
          <w:b/>
          <w:sz w:val="28"/>
          <w:szCs w:val="28"/>
        </w:rPr>
      </w:pPr>
      <w:r w:rsidRPr="007E62AF">
        <w:rPr>
          <w:rFonts w:asciiTheme="minorHAnsi" w:hAnsiTheme="minorHAnsi"/>
          <w:b/>
          <w:sz w:val="28"/>
          <w:szCs w:val="28"/>
        </w:rPr>
        <w:t>SUPERVISION OF STUDENTS</w:t>
      </w:r>
    </w:p>
    <w:p w:rsidR="00C91621" w:rsidRPr="00040646" w:rsidRDefault="00C91621" w:rsidP="00C91621">
      <w:pPr>
        <w:tabs>
          <w:tab w:val="left" w:pos="270"/>
        </w:tabs>
        <w:rPr>
          <w:rFonts w:asciiTheme="minorHAnsi" w:hAnsiTheme="minorHAnsi"/>
          <w:b/>
        </w:rPr>
      </w:pPr>
    </w:p>
    <w:p w:rsidR="00C91621" w:rsidRPr="00040646" w:rsidRDefault="00C91621" w:rsidP="00C91621">
      <w:pPr>
        <w:tabs>
          <w:tab w:val="left" w:pos="270"/>
        </w:tabs>
        <w:rPr>
          <w:rFonts w:asciiTheme="minorHAnsi" w:hAnsiTheme="minorHAnsi"/>
        </w:rPr>
      </w:pPr>
      <w:r w:rsidRPr="00040646">
        <w:rPr>
          <w:rFonts w:asciiTheme="minorHAnsi" w:hAnsiTheme="minorHAnsi"/>
        </w:rPr>
        <w:t>Staff members are responsible for the supervision of all students while in school or engage</w:t>
      </w:r>
      <w:r w:rsidR="00B839CB" w:rsidRPr="00040646">
        <w:rPr>
          <w:rFonts w:asciiTheme="minorHAnsi" w:hAnsiTheme="minorHAnsi"/>
        </w:rPr>
        <w:t>d</w:t>
      </w:r>
      <w:r w:rsidRPr="00040646">
        <w:rPr>
          <w:rFonts w:asciiTheme="minorHAnsi" w:hAnsiTheme="minorHAnsi"/>
        </w:rPr>
        <w:t xml:space="preserve"> in school-sponsored activities.</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 xml:space="preserve">All teachers are expected to be in their classrooms </w:t>
      </w:r>
      <w:r w:rsidR="00161A1C">
        <w:rPr>
          <w:rFonts w:asciiTheme="minorHAnsi" w:hAnsiTheme="minorHAnsi"/>
          <w:noProof/>
        </w:rPr>
        <w:t>before</w:t>
      </w:r>
      <w:r w:rsidRPr="00040646">
        <w:rPr>
          <w:rFonts w:asciiTheme="minorHAnsi" w:hAnsiTheme="minorHAnsi"/>
        </w:rPr>
        <w:t xml:space="preserve"> the arrival of students unless otherwise assigned. Under no circumstances are classrooms or other areas where students are under the supervision of assigned staff to be left unattended while students are present.  Teachers who may need to temporarily leave the classroom or their assigned duties in an emergency situation while students are present are expected to contact the office to arrange for temporary coverage.</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No other staff member may leave their assigned group unsupervised except as appropriate supervision arrangements have been made to take care of an emergency.</w:t>
      </w:r>
    </w:p>
    <w:p w:rsidR="00C91621" w:rsidRPr="00040646" w:rsidRDefault="00C91621" w:rsidP="00C91621">
      <w:pPr>
        <w:tabs>
          <w:tab w:val="left" w:pos="270"/>
        </w:tabs>
        <w:rPr>
          <w:rFonts w:asciiTheme="minorHAnsi" w:hAnsiTheme="minorHAnsi"/>
        </w:rPr>
      </w:pPr>
    </w:p>
    <w:p w:rsidR="00C91621" w:rsidRPr="00040646" w:rsidRDefault="00C91621" w:rsidP="00C91621">
      <w:pPr>
        <w:tabs>
          <w:tab w:val="left" w:pos="270"/>
        </w:tabs>
        <w:rPr>
          <w:rFonts w:asciiTheme="minorHAnsi" w:hAnsiTheme="minorHAnsi"/>
        </w:rPr>
      </w:pPr>
      <w:r w:rsidRPr="00040646">
        <w:rPr>
          <w:rFonts w:asciiTheme="minorHAnsi" w:hAnsiTheme="minorHAnsi"/>
        </w:rPr>
        <w:t>During school hours, or while engage</w:t>
      </w:r>
      <w:r w:rsidR="00B839CB" w:rsidRPr="00040646">
        <w:rPr>
          <w:rFonts w:asciiTheme="minorHAnsi" w:hAnsiTheme="minorHAnsi"/>
        </w:rPr>
        <w:t>d</w:t>
      </w:r>
      <w:r w:rsidRPr="00040646">
        <w:rPr>
          <w:rFonts w:asciiTheme="minorHAnsi" w:hAnsiTheme="minorHAnsi"/>
        </w:rPr>
        <w:t xml:space="preserve"> in school-sponsored activities, students may be released only into the custody of parents or other authorized persons.</w:t>
      </w:r>
    </w:p>
    <w:p w:rsidR="00C91621" w:rsidRPr="00040646" w:rsidRDefault="00C91621" w:rsidP="00C91621">
      <w:pPr>
        <w:tabs>
          <w:tab w:val="left" w:pos="270"/>
        </w:tabs>
        <w:rPr>
          <w:rFonts w:asciiTheme="minorHAnsi" w:hAnsiTheme="minorHAnsi"/>
        </w:rPr>
      </w:pPr>
    </w:p>
    <w:p w:rsidR="00C91621" w:rsidRPr="00040646" w:rsidRDefault="00C91621" w:rsidP="00FC51DD">
      <w:pPr>
        <w:tabs>
          <w:tab w:val="left" w:pos="270"/>
        </w:tabs>
        <w:rPr>
          <w:rFonts w:asciiTheme="minorHAnsi" w:hAnsiTheme="minorHAnsi"/>
          <w:b/>
        </w:rPr>
      </w:pPr>
    </w:p>
    <w:p w:rsidR="00FC51DD" w:rsidRPr="007E62AF" w:rsidRDefault="00FC51DD" w:rsidP="00FC51DD">
      <w:pPr>
        <w:tabs>
          <w:tab w:val="left" w:pos="270"/>
        </w:tabs>
        <w:rPr>
          <w:rFonts w:asciiTheme="minorHAnsi" w:hAnsiTheme="minorHAnsi"/>
          <w:b/>
          <w:sz w:val="28"/>
          <w:szCs w:val="28"/>
        </w:rPr>
      </w:pPr>
      <w:r w:rsidRPr="007E62AF">
        <w:rPr>
          <w:rFonts w:asciiTheme="minorHAnsi" w:hAnsiTheme="minorHAnsi"/>
          <w:b/>
          <w:sz w:val="28"/>
          <w:szCs w:val="28"/>
        </w:rPr>
        <w:t>STAFF/STUDENT RELATIONS</w:t>
      </w:r>
    </w:p>
    <w:p w:rsidR="00FC51DD" w:rsidRPr="007E62AF" w:rsidRDefault="00FC51DD" w:rsidP="00FC51DD">
      <w:pPr>
        <w:tabs>
          <w:tab w:val="left" w:pos="270"/>
        </w:tabs>
        <w:rPr>
          <w:rFonts w:asciiTheme="minorHAnsi" w:hAnsiTheme="minorHAnsi"/>
          <w:b/>
          <w:sz w:val="28"/>
          <w:szCs w:val="28"/>
        </w:rPr>
      </w:pPr>
    </w:p>
    <w:p w:rsidR="00FC51DD" w:rsidRPr="00040646" w:rsidRDefault="00FC51DD" w:rsidP="007A0A91">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Staff members shall maintain professional relationships with students at all times</w:t>
      </w:r>
      <w:r w:rsidR="007A0A91">
        <w:rPr>
          <w:rFonts w:asciiTheme="minorHAnsi" w:hAnsiTheme="minorHAnsi"/>
          <w:color w:val="auto"/>
        </w:rPr>
        <w:t xml:space="preserve"> by promoting</w:t>
      </w:r>
      <w:r w:rsidRPr="00040646">
        <w:rPr>
          <w:rFonts w:asciiTheme="minorHAnsi" w:hAnsiTheme="minorHAnsi"/>
          <w:color w:val="auto"/>
        </w:rPr>
        <w:t xml:space="preserve"> a learning environment that encourages </w:t>
      </w:r>
      <w:r w:rsidR="00BF1E7A">
        <w:rPr>
          <w:rFonts w:asciiTheme="minorHAnsi" w:hAnsiTheme="minorHAnsi"/>
          <w:color w:val="auto"/>
        </w:rPr>
        <w:t xml:space="preserve">the </w:t>
      </w:r>
      <w:r w:rsidRPr="00040646">
        <w:rPr>
          <w:rFonts w:asciiTheme="minorHAnsi" w:hAnsiTheme="minorHAnsi"/>
          <w:color w:val="auto"/>
        </w:rPr>
        <w:t>fulfillment of each student's potential</w:t>
      </w:r>
      <w:r w:rsidR="007A0A91">
        <w:rPr>
          <w:rFonts w:asciiTheme="minorHAnsi" w:hAnsiTheme="minorHAnsi"/>
          <w:color w:val="auto"/>
        </w:rPr>
        <w:t>.</w:t>
      </w:r>
      <w:r w:rsidRPr="00040646">
        <w:rPr>
          <w:rFonts w:asciiTheme="minorHAnsi" w:hAnsiTheme="minorHAnsi"/>
          <w:color w:val="auto"/>
        </w:rPr>
        <w:t xml:space="preserve"> This goal may be reached by adapting </w:t>
      </w:r>
      <w:r w:rsidR="007A0A91">
        <w:rPr>
          <w:rFonts w:asciiTheme="minorHAnsi" w:hAnsiTheme="minorHAnsi"/>
          <w:color w:val="auto"/>
        </w:rPr>
        <w:t>instruction to individual needs</w:t>
      </w:r>
      <w:r w:rsidRPr="00040646">
        <w:rPr>
          <w:rFonts w:asciiTheme="minorHAnsi" w:hAnsiTheme="minorHAnsi"/>
          <w:color w:val="auto"/>
        </w:rPr>
        <w:t xml:space="preserve"> by:</w:t>
      </w:r>
    </w:p>
    <w:p w:rsidR="00FC51DD" w:rsidRPr="00040646" w:rsidRDefault="00FC51DD" w:rsidP="007A0A91">
      <w:pPr>
        <w:pStyle w:val="Bodytext"/>
        <w:tabs>
          <w:tab w:val="left" w:pos="765"/>
          <w:tab w:val="left" w:pos="1170"/>
        </w:tabs>
        <w:ind w:left="180" w:firstLine="0"/>
        <w:rPr>
          <w:rFonts w:asciiTheme="minorHAnsi" w:hAnsiTheme="minorHAnsi"/>
          <w:color w:val="auto"/>
        </w:rPr>
      </w:pP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1.</w:t>
      </w:r>
      <w:r w:rsidRPr="00040646">
        <w:rPr>
          <w:rFonts w:asciiTheme="minorHAnsi" w:hAnsiTheme="minorHAnsi"/>
          <w:color w:val="auto"/>
        </w:rPr>
        <w:tab/>
        <w:t xml:space="preserve">Insisting on reasonable standards of scholastic accomplishment for all </w:t>
      </w:r>
      <w:r w:rsidRPr="00040646">
        <w:rPr>
          <w:rFonts w:asciiTheme="minorHAnsi" w:hAnsiTheme="minorHAnsi"/>
          <w:color w:val="auto"/>
        </w:rPr>
        <w:tab/>
        <w:t>students;</w:t>
      </w:r>
    </w:p>
    <w:p w:rsidR="00FC51DD" w:rsidRPr="00040646" w:rsidRDefault="007A0A91" w:rsidP="007A0A91">
      <w:pPr>
        <w:pStyle w:val="Bodytext"/>
        <w:tabs>
          <w:tab w:val="left" w:pos="765"/>
          <w:tab w:val="left" w:pos="1170"/>
        </w:tabs>
        <w:ind w:left="180" w:firstLine="0"/>
        <w:rPr>
          <w:rFonts w:asciiTheme="minorHAnsi" w:hAnsiTheme="minorHAnsi"/>
          <w:color w:val="auto"/>
        </w:rPr>
      </w:pPr>
      <w:r>
        <w:rPr>
          <w:rFonts w:asciiTheme="minorHAnsi" w:hAnsiTheme="minorHAnsi"/>
          <w:color w:val="auto"/>
        </w:rPr>
        <w:t>2.</w:t>
      </w:r>
      <w:r>
        <w:rPr>
          <w:rFonts w:asciiTheme="minorHAnsi" w:hAnsiTheme="minorHAnsi"/>
          <w:color w:val="auto"/>
        </w:rPr>
        <w:tab/>
        <w:t>C</w:t>
      </w:r>
      <w:r w:rsidR="00FC51DD" w:rsidRPr="00040646">
        <w:rPr>
          <w:rFonts w:asciiTheme="minorHAnsi" w:hAnsiTheme="minorHAnsi"/>
          <w:color w:val="auto"/>
        </w:rPr>
        <w:t>reating a positive atmosphere in and out of the classroom;</w:t>
      </w: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3.</w:t>
      </w:r>
      <w:r w:rsidRPr="00040646">
        <w:rPr>
          <w:rFonts w:asciiTheme="minorHAnsi" w:hAnsiTheme="minorHAnsi"/>
          <w:color w:val="auto"/>
        </w:rPr>
        <w:tab/>
        <w:t xml:space="preserve">Extending the same courtesy and respect that </w:t>
      </w:r>
      <w:r w:rsidRPr="00161A1C">
        <w:rPr>
          <w:rFonts w:asciiTheme="minorHAnsi" w:hAnsiTheme="minorHAnsi"/>
          <w:noProof/>
          <w:color w:val="auto"/>
        </w:rPr>
        <w:t>is expected</w:t>
      </w:r>
      <w:r w:rsidRPr="00040646">
        <w:rPr>
          <w:rFonts w:asciiTheme="minorHAnsi" w:hAnsiTheme="minorHAnsi"/>
          <w:color w:val="auto"/>
        </w:rPr>
        <w:t xml:space="preserve"> of students; and</w:t>
      </w:r>
    </w:p>
    <w:p w:rsidR="00FC51DD" w:rsidRPr="00040646" w:rsidRDefault="00FC51DD" w:rsidP="007A0A91">
      <w:pPr>
        <w:pStyle w:val="Bodytext"/>
        <w:tabs>
          <w:tab w:val="left" w:pos="765"/>
          <w:tab w:val="left" w:pos="1170"/>
        </w:tabs>
        <w:ind w:left="180" w:firstLine="0"/>
        <w:rPr>
          <w:rFonts w:asciiTheme="minorHAnsi" w:hAnsiTheme="minorHAnsi"/>
          <w:color w:val="auto"/>
        </w:rPr>
      </w:pPr>
      <w:r w:rsidRPr="00040646">
        <w:rPr>
          <w:rFonts w:asciiTheme="minorHAnsi" w:hAnsiTheme="minorHAnsi"/>
          <w:color w:val="auto"/>
        </w:rPr>
        <w:t>4.</w:t>
      </w:r>
      <w:r w:rsidRPr="00040646">
        <w:rPr>
          <w:rFonts w:asciiTheme="minorHAnsi" w:hAnsiTheme="minorHAnsi"/>
          <w:color w:val="auto"/>
        </w:rPr>
        <w:tab/>
      </w:r>
      <w:r w:rsidRPr="00161A1C">
        <w:rPr>
          <w:rFonts w:asciiTheme="minorHAnsi" w:hAnsiTheme="minorHAnsi"/>
          <w:noProof/>
          <w:color w:val="auto"/>
        </w:rPr>
        <w:t>Treating all students with consistent fairness.</w:t>
      </w:r>
    </w:p>
    <w:p w:rsidR="00FC51DD" w:rsidRPr="00040646" w:rsidRDefault="00FC51DD" w:rsidP="007A0A91">
      <w:pPr>
        <w:pStyle w:val="Bodytext"/>
        <w:tabs>
          <w:tab w:val="left" w:pos="765"/>
          <w:tab w:val="left" w:pos="1170"/>
        </w:tabs>
        <w:ind w:left="180" w:firstLine="0"/>
        <w:rPr>
          <w:rFonts w:asciiTheme="minorHAnsi" w:hAnsiTheme="minorHAnsi"/>
          <w:color w:val="auto"/>
        </w:rPr>
      </w:pPr>
    </w:p>
    <w:p w:rsidR="00FC51DD" w:rsidRPr="00040646" w:rsidRDefault="00FC51DD" w:rsidP="007A0A91">
      <w:pPr>
        <w:pStyle w:val="Bodytext"/>
        <w:tabs>
          <w:tab w:val="left" w:pos="765"/>
          <w:tab w:val="left" w:pos="1170"/>
        </w:tabs>
        <w:ind w:firstLine="0"/>
        <w:rPr>
          <w:rFonts w:asciiTheme="minorHAnsi" w:hAnsiTheme="minorHAnsi"/>
          <w:color w:val="auto"/>
        </w:rPr>
      </w:pPr>
      <w:r w:rsidRPr="00040646">
        <w:rPr>
          <w:rFonts w:asciiTheme="minorHAnsi" w:hAnsiTheme="minorHAnsi"/>
          <w:color w:val="auto"/>
        </w:rPr>
        <w:t xml:space="preserve">Staff members shall use good judgment in their relationships with students beyond their work responsibilities </w:t>
      </w:r>
      <w:r w:rsidRPr="00161A1C">
        <w:rPr>
          <w:rFonts w:asciiTheme="minorHAnsi" w:hAnsiTheme="minorHAnsi"/>
          <w:noProof/>
          <w:color w:val="auto"/>
        </w:rPr>
        <w:t>and</w:t>
      </w:r>
      <w:r w:rsidRPr="00040646">
        <w:rPr>
          <w:rFonts w:asciiTheme="minorHAnsi" w:hAnsiTheme="minorHAnsi"/>
          <w:color w:val="auto"/>
        </w:rPr>
        <w:t xml:space="preserve"> outside the school setting and shall avoid excessive informal and social involvement with individual students. Any appearance of impropriety shall </w:t>
      </w:r>
      <w:r w:rsidRPr="00161A1C">
        <w:rPr>
          <w:rFonts w:asciiTheme="minorHAnsi" w:hAnsiTheme="minorHAnsi"/>
          <w:noProof/>
          <w:color w:val="auto"/>
        </w:rPr>
        <w:t>be avoided</w:t>
      </w:r>
      <w:r w:rsidRPr="00040646">
        <w:rPr>
          <w:rFonts w:asciiTheme="minorHAnsi" w:hAnsiTheme="minorHAnsi"/>
          <w:color w:val="auto"/>
        </w:rPr>
        <w:t xml:space="preserve">. </w:t>
      </w:r>
      <w:r w:rsidR="007C3801">
        <w:rPr>
          <w:rFonts w:asciiTheme="minorHAnsi" w:hAnsiTheme="minorHAnsi"/>
          <w:color w:val="auto"/>
        </w:rPr>
        <w:t>Any staff/student relationship deemed inappropriate may be subject to discipline up to and including dismissal.</w:t>
      </w:r>
    </w:p>
    <w:p w:rsidR="00FC51DD" w:rsidRPr="00040646" w:rsidRDefault="00FC51DD" w:rsidP="007A0A91">
      <w:pPr>
        <w:tabs>
          <w:tab w:val="left" w:pos="270"/>
        </w:tabs>
        <w:rPr>
          <w:rFonts w:asciiTheme="minorHAnsi" w:hAnsiTheme="minorHAnsi"/>
          <w:b/>
        </w:rPr>
      </w:pPr>
    </w:p>
    <w:p w:rsidR="00FC51DD" w:rsidRDefault="00FC51DD" w:rsidP="00FC51DD">
      <w:pPr>
        <w:tabs>
          <w:tab w:val="left" w:pos="270"/>
        </w:tabs>
        <w:rPr>
          <w:b/>
        </w:rPr>
      </w:pPr>
    </w:p>
    <w:p w:rsidR="00B839CB" w:rsidRDefault="00B839CB" w:rsidP="00CF13F5">
      <w:pPr>
        <w:widowControl w:val="0"/>
        <w:autoSpaceDE w:val="0"/>
        <w:autoSpaceDN w:val="0"/>
        <w:adjustRightInd w:val="0"/>
        <w:rPr>
          <w:rFonts w:eastAsia="Times New Roman"/>
          <w:b/>
        </w:rPr>
      </w:pPr>
    </w:p>
    <w:p w:rsidR="007A0A91" w:rsidRDefault="007A0A91" w:rsidP="00CF13F5">
      <w:pPr>
        <w:widowControl w:val="0"/>
        <w:autoSpaceDE w:val="0"/>
        <w:autoSpaceDN w:val="0"/>
        <w:adjustRightInd w:val="0"/>
        <w:rPr>
          <w:rFonts w:asciiTheme="minorHAnsi" w:eastAsia="Times New Roman" w:hAnsiTheme="minorHAnsi"/>
          <w:b/>
          <w:sz w:val="28"/>
          <w:szCs w:val="28"/>
        </w:rPr>
      </w:pPr>
    </w:p>
    <w:p w:rsidR="006D0B68" w:rsidRDefault="006D0B68" w:rsidP="00CF13F5">
      <w:pPr>
        <w:widowControl w:val="0"/>
        <w:autoSpaceDE w:val="0"/>
        <w:autoSpaceDN w:val="0"/>
        <w:adjustRightInd w:val="0"/>
        <w:rPr>
          <w:rFonts w:asciiTheme="minorHAnsi" w:eastAsia="Times New Roman" w:hAnsiTheme="minorHAnsi"/>
          <w:b/>
          <w:sz w:val="28"/>
          <w:szCs w:val="28"/>
        </w:rPr>
      </w:pPr>
    </w:p>
    <w:p w:rsidR="006D0B68" w:rsidRDefault="006D0B68" w:rsidP="00CF13F5">
      <w:pPr>
        <w:widowControl w:val="0"/>
        <w:autoSpaceDE w:val="0"/>
        <w:autoSpaceDN w:val="0"/>
        <w:adjustRightInd w:val="0"/>
        <w:rPr>
          <w:rFonts w:asciiTheme="minorHAnsi" w:eastAsia="Times New Roman" w:hAnsiTheme="minorHAnsi"/>
          <w:b/>
          <w:sz w:val="28"/>
          <w:szCs w:val="28"/>
        </w:rPr>
      </w:pPr>
    </w:p>
    <w:p w:rsidR="00CF637E" w:rsidRPr="00040646" w:rsidRDefault="00C91621" w:rsidP="00CF13F5">
      <w:pPr>
        <w:widowControl w:val="0"/>
        <w:autoSpaceDE w:val="0"/>
        <w:autoSpaceDN w:val="0"/>
        <w:adjustRightInd w:val="0"/>
        <w:rPr>
          <w:rFonts w:asciiTheme="minorHAnsi" w:eastAsia="Times New Roman" w:hAnsiTheme="minorHAnsi"/>
          <w:b/>
          <w:sz w:val="28"/>
          <w:szCs w:val="28"/>
        </w:rPr>
      </w:pPr>
      <w:r w:rsidRPr="00040646">
        <w:rPr>
          <w:rFonts w:asciiTheme="minorHAnsi" w:eastAsia="Times New Roman" w:hAnsiTheme="minorHAnsi"/>
          <w:b/>
          <w:sz w:val="28"/>
          <w:szCs w:val="28"/>
        </w:rPr>
        <w:t>ABSENCES</w:t>
      </w:r>
      <w:r w:rsidR="00B86049" w:rsidRPr="00040646">
        <w:rPr>
          <w:rFonts w:asciiTheme="minorHAnsi" w:eastAsia="Times New Roman" w:hAnsiTheme="minorHAnsi"/>
          <w:b/>
          <w:sz w:val="28"/>
          <w:szCs w:val="28"/>
        </w:rPr>
        <w:tab/>
      </w:r>
    </w:p>
    <w:p w:rsidR="00667FD6" w:rsidRPr="00040646" w:rsidRDefault="00B86049" w:rsidP="00CF13F5">
      <w:pPr>
        <w:widowControl w:val="0"/>
        <w:autoSpaceDE w:val="0"/>
        <w:autoSpaceDN w:val="0"/>
        <w:adjustRightInd w:val="0"/>
        <w:rPr>
          <w:rFonts w:asciiTheme="minorHAnsi" w:eastAsia="Times New Roman" w:hAnsiTheme="minorHAnsi"/>
          <w:i/>
        </w:rPr>
      </w:pP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r w:rsidRPr="00040646">
        <w:rPr>
          <w:rFonts w:asciiTheme="minorHAnsi" w:eastAsia="Times New Roman" w:hAnsiTheme="minorHAnsi"/>
          <w:b/>
        </w:rPr>
        <w:tab/>
      </w:r>
    </w:p>
    <w:p w:rsidR="00CF637E" w:rsidRPr="00040646" w:rsidRDefault="00CF637E" w:rsidP="00CF637E">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t>Staff members unable to report to work for any reason must notify their direct administrato</w:t>
      </w:r>
      <w:r w:rsidR="00161A1C">
        <w:rPr>
          <w:rFonts w:asciiTheme="minorHAnsi" w:eastAsia="Times New Roman" w:hAnsiTheme="minorHAnsi"/>
        </w:rPr>
        <w:t>r as soon as possible to ensure</w:t>
      </w:r>
      <w:r w:rsidRPr="00161A1C">
        <w:rPr>
          <w:rFonts w:asciiTheme="minorHAnsi" w:eastAsia="Times New Roman" w:hAnsiTheme="minorHAnsi"/>
          <w:noProof/>
        </w:rPr>
        <w:t xml:space="preserve"> appropriat</w:t>
      </w:r>
      <w:r w:rsidR="007A0A91" w:rsidRPr="00161A1C">
        <w:rPr>
          <w:rFonts w:asciiTheme="minorHAnsi" w:eastAsia="Times New Roman" w:hAnsiTheme="minorHAnsi"/>
          <w:noProof/>
        </w:rPr>
        <w:t>e substitute arrangements</w:t>
      </w:r>
      <w:r w:rsidR="007A0A91">
        <w:rPr>
          <w:rFonts w:asciiTheme="minorHAnsi" w:eastAsia="Times New Roman" w:hAnsiTheme="minorHAnsi"/>
        </w:rPr>
        <w:t xml:space="preserve"> </w:t>
      </w:r>
      <w:r w:rsidR="007A0A91" w:rsidRPr="00161A1C">
        <w:rPr>
          <w:rFonts w:asciiTheme="minorHAnsi" w:eastAsia="Times New Roman" w:hAnsiTheme="minorHAnsi"/>
          <w:noProof/>
        </w:rPr>
        <w:t>are</w:t>
      </w:r>
      <w:r w:rsidRPr="00161A1C">
        <w:rPr>
          <w:rFonts w:asciiTheme="minorHAnsi" w:eastAsia="Times New Roman" w:hAnsiTheme="minorHAnsi"/>
          <w:noProof/>
        </w:rPr>
        <w:t xml:space="preserve"> made</w:t>
      </w:r>
      <w:r w:rsidRPr="00040646">
        <w:rPr>
          <w:rFonts w:asciiTheme="minorHAnsi" w:eastAsia="Times New Roman" w:hAnsiTheme="minorHAnsi"/>
        </w:rPr>
        <w:t>. Substitutes are assigned on a daily basis unless a longer duration is specified.</w:t>
      </w:r>
    </w:p>
    <w:p w:rsidR="007A0A91" w:rsidRDefault="00CF637E" w:rsidP="00CF637E">
      <w:pPr>
        <w:autoSpaceDE w:val="0"/>
        <w:autoSpaceDN w:val="0"/>
        <w:adjustRightInd w:val="0"/>
        <w:rPr>
          <w:rFonts w:asciiTheme="minorHAnsi" w:eastAsia="Times New Roman" w:hAnsiTheme="minorHAnsi"/>
        </w:rPr>
      </w:pPr>
      <w:r w:rsidRPr="00040646">
        <w:rPr>
          <w:rFonts w:asciiTheme="minorHAnsi" w:eastAsia="Times New Roman" w:hAnsiTheme="minorHAnsi"/>
        </w:rPr>
        <w:t>Teachers log on to the Unicoi County Subsy</w:t>
      </w:r>
      <w:r w:rsidR="005476FE" w:rsidRPr="00040646">
        <w:rPr>
          <w:rFonts w:asciiTheme="minorHAnsi" w:eastAsia="Times New Roman" w:hAnsiTheme="minorHAnsi"/>
        </w:rPr>
        <w:t>s</w:t>
      </w:r>
      <w:r w:rsidRPr="00040646">
        <w:rPr>
          <w:rFonts w:asciiTheme="minorHAnsi" w:eastAsia="Times New Roman" w:hAnsiTheme="minorHAnsi"/>
        </w:rPr>
        <w:t xml:space="preserve">tem located at </w:t>
      </w:r>
      <w:hyperlink r:id="rId17" w:history="1">
        <w:r w:rsidRPr="00040646">
          <w:rPr>
            <w:rStyle w:val="Hyperlink"/>
            <w:rFonts w:asciiTheme="minorHAnsi" w:eastAsia="Times New Roman" w:hAnsiTheme="minorHAnsi"/>
          </w:rPr>
          <w:t>www.unicoischools.com</w:t>
        </w:r>
      </w:hyperlink>
      <w:r w:rsidR="007A0A91">
        <w:rPr>
          <w:rFonts w:asciiTheme="minorHAnsi" w:eastAsia="Times New Roman" w:hAnsiTheme="minorHAnsi"/>
        </w:rPr>
        <w:t xml:space="preserve"> under the System Links</w:t>
      </w:r>
      <w:r w:rsidRPr="00040646">
        <w:rPr>
          <w:rFonts w:asciiTheme="minorHAnsi" w:eastAsia="Times New Roman" w:hAnsiTheme="minorHAnsi"/>
        </w:rPr>
        <w:t xml:space="preserve"> tab to request a substitute.</w:t>
      </w:r>
    </w:p>
    <w:p w:rsidR="007A0A91" w:rsidRDefault="007A0A91" w:rsidP="00CF637E">
      <w:pPr>
        <w:autoSpaceDE w:val="0"/>
        <w:autoSpaceDN w:val="0"/>
        <w:adjustRightInd w:val="0"/>
        <w:rPr>
          <w:rFonts w:asciiTheme="minorHAnsi" w:eastAsia="Times New Roman" w:hAnsiTheme="minorHAnsi"/>
        </w:rPr>
      </w:pPr>
    </w:p>
    <w:p w:rsidR="007A0A91" w:rsidRDefault="007A0A91" w:rsidP="00CF637E">
      <w:pPr>
        <w:autoSpaceDE w:val="0"/>
        <w:autoSpaceDN w:val="0"/>
        <w:adjustRightInd w:val="0"/>
        <w:rPr>
          <w:rFonts w:asciiTheme="minorHAnsi" w:eastAsia="Times New Roman" w:hAnsiTheme="minorHAnsi"/>
          <w:b/>
        </w:rPr>
      </w:pPr>
      <w:r>
        <w:rPr>
          <w:rFonts w:asciiTheme="minorHAnsi" w:eastAsia="Times New Roman" w:hAnsiTheme="minorHAnsi"/>
          <w:b/>
        </w:rPr>
        <w:t>PERSONAL LEAVE</w:t>
      </w:r>
    </w:p>
    <w:p w:rsidR="007A0A91" w:rsidRDefault="007A0A91" w:rsidP="00CF637E">
      <w:pPr>
        <w:autoSpaceDE w:val="0"/>
        <w:autoSpaceDN w:val="0"/>
        <w:adjustRightInd w:val="0"/>
        <w:rPr>
          <w:rFonts w:asciiTheme="minorHAnsi" w:eastAsia="Times New Roman" w:hAnsiTheme="minorHAnsi"/>
        </w:rPr>
      </w:pPr>
      <w:r>
        <w:rPr>
          <w:rFonts w:asciiTheme="minorHAnsi" w:eastAsia="Times New Roman" w:hAnsiTheme="minorHAnsi"/>
        </w:rPr>
        <w:t xml:space="preserve">Certified personnel shall earn personal leave at the rate of 1-1/2 days for each half-year employed for a total of three (3) days per year.  Any personal leave remaining unused at the end of a year shall </w:t>
      </w:r>
      <w:r w:rsidRPr="00161A1C">
        <w:rPr>
          <w:rFonts w:asciiTheme="minorHAnsi" w:eastAsia="Times New Roman" w:hAnsiTheme="minorHAnsi"/>
          <w:noProof/>
        </w:rPr>
        <w:t>be credited</w:t>
      </w:r>
      <w:r>
        <w:rPr>
          <w:rFonts w:asciiTheme="minorHAnsi" w:eastAsia="Times New Roman" w:hAnsiTheme="minorHAnsi"/>
        </w:rPr>
        <w:t xml:space="preserve"> to sick leave.</w:t>
      </w:r>
    </w:p>
    <w:p w:rsidR="007A0A91" w:rsidRDefault="007A0A91" w:rsidP="00CF637E">
      <w:pPr>
        <w:autoSpaceDE w:val="0"/>
        <w:autoSpaceDN w:val="0"/>
        <w:adjustRightInd w:val="0"/>
        <w:rPr>
          <w:rFonts w:asciiTheme="minorHAnsi" w:eastAsia="Times New Roman" w:hAnsiTheme="minorHAnsi"/>
        </w:rPr>
      </w:pPr>
    </w:p>
    <w:p w:rsidR="00CF637E" w:rsidRPr="00040646" w:rsidRDefault="007A0A91" w:rsidP="00CF637E">
      <w:pPr>
        <w:autoSpaceDE w:val="0"/>
        <w:autoSpaceDN w:val="0"/>
        <w:adjustRightInd w:val="0"/>
        <w:rPr>
          <w:rFonts w:asciiTheme="minorHAnsi" w:eastAsia="Times New Roman" w:hAnsiTheme="minorHAnsi"/>
          <w:szCs w:val="24"/>
        </w:rPr>
      </w:pPr>
      <w:r>
        <w:rPr>
          <w:rFonts w:asciiTheme="minorHAnsi" w:eastAsia="Times New Roman" w:hAnsiTheme="minorHAnsi"/>
        </w:rPr>
        <w:t>S</w:t>
      </w:r>
      <w:r w:rsidR="00CF637E" w:rsidRPr="00040646">
        <w:rPr>
          <w:rFonts w:asciiTheme="minorHAnsi" w:eastAsia="Times New Roman" w:hAnsiTheme="minorHAnsi"/>
          <w:szCs w:val="24"/>
        </w:rPr>
        <w:t xml:space="preserve">ubject to the following conditions, personal leave may </w:t>
      </w:r>
      <w:r w:rsidR="00CF637E" w:rsidRPr="00161A1C">
        <w:rPr>
          <w:rFonts w:asciiTheme="minorHAnsi" w:eastAsia="Times New Roman" w:hAnsiTheme="minorHAnsi"/>
          <w:noProof/>
          <w:szCs w:val="24"/>
        </w:rPr>
        <w:t>be taken</w:t>
      </w:r>
      <w:r w:rsidR="00CF637E" w:rsidRPr="00040646">
        <w:rPr>
          <w:rFonts w:asciiTheme="minorHAnsi" w:eastAsia="Times New Roman" w:hAnsiTheme="minorHAnsi"/>
          <w:szCs w:val="24"/>
        </w:rPr>
        <w:t xml:space="preserve"> at the discretion of the employee:</w:t>
      </w:r>
    </w:p>
    <w:p w:rsidR="00CF637E" w:rsidRPr="00040646" w:rsidRDefault="00CF637E" w:rsidP="00CF637E">
      <w:pPr>
        <w:pStyle w:val="ListParagraph"/>
        <w:numPr>
          <w:ilvl w:val="0"/>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 xml:space="preserve">Except in </w:t>
      </w:r>
      <w:r w:rsidR="00161A1C">
        <w:rPr>
          <w:rFonts w:asciiTheme="minorHAnsi" w:eastAsia="Times New Roman" w:hAnsiTheme="minorHAnsi"/>
          <w:szCs w:val="24"/>
        </w:rPr>
        <w:t xml:space="preserve">an </w:t>
      </w:r>
      <w:r w:rsidRPr="00161A1C">
        <w:rPr>
          <w:rFonts w:asciiTheme="minorHAnsi" w:eastAsia="Times New Roman" w:hAnsiTheme="minorHAnsi"/>
          <w:noProof/>
          <w:szCs w:val="24"/>
        </w:rPr>
        <w:t>emergency</w:t>
      </w:r>
      <w:r w:rsidRPr="00040646">
        <w:rPr>
          <w:rFonts w:asciiTheme="minorHAnsi" w:eastAsia="Times New Roman" w:hAnsiTheme="minorHAnsi"/>
          <w:szCs w:val="24"/>
        </w:rPr>
        <w:t>, each employee shall give the principal at least one day</w:t>
      </w:r>
      <w:r w:rsidR="00C36A78">
        <w:rPr>
          <w:rFonts w:asciiTheme="minorHAnsi" w:eastAsia="Times New Roman" w:hAnsiTheme="minorHAnsi"/>
          <w:szCs w:val="24"/>
        </w:rPr>
        <w:t>'</w:t>
      </w:r>
      <w:r w:rsidRPr="00040646">
        <w:rPr>
          <w:rFonts w:asciiTheme="minorHAnsi" w:eastAsia="Times New Roman" w:hAnsiTheme="minorHAnsi"/>
          <w:szCs w:val="24"/>
        </w:rPr>
        <w:t xml:space="preserve">s notice in writing of </w:t>
      </w:r>
      <w:r w:rsidRPr="00161A1C">
        <w:rPr>
          <w:rFonts w:asciiTheme="minorHAnsi" w:eastAsia="Times New Roman" w:hAnsiTheme="minorHAnsi"/>
          <w:noProof/>
          <w:szCs w:val="24"/>
        </w:rPr>
        <w:t>intent</w:t>
      </w:r>
      <w:r w:rsidRPr="00040646">
        <w:rPr>
          <w:rFonts w:asciiTheme="minorHAnsi" w:eastAsia="Times New Roman" w:hAnsiTheme="minorHAnsi"/>
          <w:szCs w:val="24"/>
        </w:rPr>
        <w:t xml:space="preserve"> to take leave,</w:t>
      </w:r>
    </w:p>
    <w:p w:rsidR="00CF637E" w:rsidRPr="00040646" w:rsidRDefault="00CF637E" w:rsidP="00CF637E">
      <w:pPr>
        <w:pStyle w:val="ListParagraph"/>
        <w:numPr>
          <w:ilvl w:val="0"/>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The approval of the principal of the school shall be required:</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If more than ten percent (10%) of the teachers in any given school request its use on the same day;</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040646">
        <w:rPr>
          <w:rFonts w:asciiTheme="minorHAnsi" w:eastAsia="Times New Roman" w:hAnsiTheme="minorHAnsi"/>
          <w:szCs w:val="24"/>
        </w:rPr>
        <w:t>If requested during any prior established student examination period;</w:t>
      </w:r>
    </w:p>
    <w:p w:rsidR="00CF637E" w:rsidRPr="00040646" w:rsidRDefault="00CF637E" w:rsidP="00CF637E">
      <w:pPr>
        <w:pStyle w:val="ListParagraph"/>
        <w:numPr>
          <w:ilvl w:val="1"/>
          <w:numId w:val="17"/>
        </w:numPr>
        <w:autoSpaceDE w:val="0"/>
        <w:autoSpaceDN w:val="0"/>
        <w:adjustRightInd w:val="0"/>
        <w:rPr>
          <w:rFonts w:asciiTheme="minorHAnsi" w:eastAsia="Times New Roman" w:hAnsiTheme="minorHAnsi"/>
          <w:szCs w:val="24"/>
        </w:rPr>
      </w:pPr>
      <w:r w:rsidRPr="00161A1C">
        <w:rPr>
          <w:rFonts w:asciiTheme="minorHAnsi" w:eastAsia="Times New Roman" w:hAnsiTheme="minorHAnsi"/>
          <w:noProof/>
          <w:szCs w:val="24"/>
        </w:rPr>
        <w:t>If requested on the day immediately preceding or following a holiday or vacation period.</w:t>
      </w:r>
    </w:p>
    <w:p w:rsidR="00FC51DD" w:rsidRPr="00040646" w:rsidRDefault="00CF637E" w:rsidP="00CF13F5">
      <w:pPr>
        <w:widowControl w:val="0"/>
        <w:autoSpaceDE w:val="0"/>
        <w:autoSpaceDN w:val="0"/>
        <w:adjustRightInd w:val="0"/>
        <w:rPr>
          <w:rFonts w:asciiTheme="minorHAnsi" w:eastAsia="Times New Roman" w:hAnsiTheme="minorHAnsi"/>
        </w:rPr>
      </w:pPr>
      <w:r w:rsidRPr="00040646">
        <w:rPr>
          <w:rFonts w:asciiTheme="minorHAnsi" w:eastAsia="Times New Roman" w:hAnsiTheme="minorHAnsi"/>
        </w:rPr>
        <w:br/>
      </w:r>
    </w:p>
    <w:p w:rsidR="00C91621" w:rsidRPr="007A0A91" w:rsidRDefault="00FC51DD" w:rsidP="007A0A91">
      <w:pPr>
        <w:rPr>
          <w:rFonts w:asciiTheme="minorHAnsi" w:hAnsiTheme="minorHAnsi" w:cstheme="minorHAnsi"/>
          <w:szCs w:val="24"/>
        </w:rPr>
      </w:pPr>
      <w:r w:rsidRPr="007A0A91">
        <w:rPr>
          <w:rFonts w:asciiTheme="minorHAnsi" w:hAnsiTheme="minorHAnsi" w:cstheme="minorHAnsi"/>
          <w:b/>
          <w:szCs w:val="24"/>
        </w:rPr>
        <w:t>SICK LEAVE</w:t>
      </w:r>
    </w:p>
    <w:p w:rsidR="00FC51DD" w:rsidRPr="00FC3AF2" w:rsidRDefault="00FC51DD" w:rsidP="007A0A91">
      <w:pPr>
        <w:rPr>
          <w:rFonts w:asciiTheme="minorHAnsi" w:hAnsiTheme="minorHAnsi" w:cstheme="minorHAnsi"/>
        </w:rPr>
      </w:pPr>
      <w:r w:rsidRPr="00FC3AF2">
        <w:rPr>
          <w:rFonts w:asciiTheme="minorHAnsi" w:hAnsiTheme="minorHAnsi" w:cstheme="minorHAnsi"/>
        </w:rPr>
        <w:t xml:space="preserve">Sick leave shall </w:t>
      </w:r>
      <w:r w:rsidRPr="00161A1C">
        <w:rPr>
          <w:rFonts w:asciiTheme="minorHAnsi" w:hAnsiTheme="minorHAnsi" w:cstheme="minorHAnsi"/>
          <w:noProof/>
        </w:rPr>
        <w:t>be defined</w:t>
      </w:r>
      <w:r w:rsidRPr="00FC3AF2">
        <w:rPr>
          <w:rFonts w:asciiTheme="minorHAnsi" w:hAnsiTheme="minorHAnsi" w:cstheme="minorHAnsi"/>
        </w:rPr>
        <w:t xml:space="preserve"> </w:t>
      </w:r>
      <w:r w:rsidRPr="00161A1C">
        <w:rPr>
          <w:rFonts w:asciiTheme="minorHAnsi" w:hAnsiTheme="minorHAnsi" w:cstheme="minorHAnsi"/>
          <w:noProof/>
        </w:rPr>
        <w:t>as</w:t>
      </w:r>
      <w:r w:rsidRPr="00FC3AF2">
        <w:rPr>
          <w:rFonts w:asciiTheme="minorHAnsi" w:hAnsiTheme="minorHAnsi" w:cstheme="minorHAnsi"/>
        </w:rPr>
        <w:t xml:space="preserve"> illness of a staff member from natural causes or accident, quarantine, or illness or death of a member of the immediate family of a teacher, including the teacher's spouse, parents, grandparents, children, grandchildren, brothers, sisters, mother-in-law, father-in-law, daughter-in-law, son-in-law, brother-in-law, and sister-in-law.</w:t>
      </w:r>
    </w:p>
    <w:p w:rsidR="00FC51DD" w:rsidRPr="00FC3AF2" w:rsidRDefault="00FC51DD" w:rsidP="007A0A91">
      <w:pPr>
        <w:rPr>
          <w:rFonts w:asciiTheme="minorHAnsi" w:hAnsiTheme="minorHAnsi" w:cstheme="minorHAnsi"/>
        </w:rPr>
      </w:pPr>
    </w:p>
    <w:p w:rsidR="00FC51DD" w:rsidRPr="00402390" w:rsidRDefault="007C3801" w:rsidP="007A0A91">
      <w:pPr>
        <w:rPr>
          <w:rFonts w:asciiTheme="minorHAnsi" w:hAnsiTheme="minorHAnsi" w:cstheme="minorHAnsi"/>
        </w:rPr>
      </w:pPr>
      <w:r>
        <w:rPr>
          <w:rFonts w:asciiTheme="minorHAnsi" w:hAnsiTheme="minorHAnsi" w:cstheme="minorHAnsi"/>
        </w:rPr>
        <w:t>Certified personnel shall earn one (1) day of sick leave</w:t>
      </w:r>
      <w:r w:rsidR="00FC51DD" w:rsidRPr="00FC3AF2">
        <w:rPr>
          <w:rFonts w:asciiTheme="minorHAnsi" w:hAnsiTheme="minorHAnsi" w:cstheme="minorHAnsi"/>
        </w:rPr>
        <w:t xml:space="preserve"> for each month employed duri</w:t>
      </w:r>
      <w:r w:rsidR="007A0A91">
        <w:rPr>
          <w:rFonts w:asciiTheme="minorHAnsi" w:hAnsiTheme="minorHAnsi" w:cstheme="minorHAnsi"/>
        </w:rPr>
        <w:t>ng the school year. Certified</w:t>
      </w:r>
      <w:r w:rsidR="00FC51DD" w:rsidRPr="00FC3AF2">
        <w:rPr>
          <w:rFonts w:asciiTheme="minorHAnsi" w:hAnsiTheme="minorHAnsi" w:cstheme="minorHAnsi"/>
        </w:rPr>
        <w:t xml:space="preserve"> personnel shall accumulate sick leave for an unlimited number of da</w:t>
      </w:r>
      <w:r w:rsidR="00B16726" w:rsidRPr="00FC3AF2">
        <w:rPr>
          <w:rFonts w:asciiTheme="minorHAnsi" w:hAnsiTheme="minorHAnsi" w:cstheme="minorHAnsi"/>
        </w:rPr>
        <w:t xml:space="preserve">ys. </w:t>
      </w:r>
    </w:p>
    <w:p w:rsidR="00B839CB" w:rsidRDefault="00B839CB" w:rsidP="00FC51DD">
      <w:pPr>
        <w:jc w:val="both"/>
      </w:pPr>
    </w:p>
    <w:p w:rsidR="00075158" w:rsidRPr="007A0A91" w:rsidRDefault="00075158" w:rsidP="00FC51DD">
      <w:pPr>
        <w:jc w:val="both"/>
        <w:rPr>
          <w:rFonts w:asciiTheme="minorHAnsi" w:hAnsiTheme="minorHAnsi" w:cstheme="minorHAnsi"/>
          <w:b/>
          <w:szCs w:val="24"/>
        </w:rPr>
      </w:pPr>
      <w:r w:rsidRPr="007A0A91">
        <w:rPr>
          <w:rFonts w:asciiTheme="minorHAnsi" w:hAnsiTheme="minorHAnsi" w:cstheme="minorHAnsi"/>
          <w:b/>
          <w:szCs w:val="24"/>
        </w:rPr>
        <w:t>BEREAVEMENT LEAVE</w:t>
      </w:r>
    </w:p>
    <w:p w:rsidR="00075158" w:rsidRPr="00FC3AF2" w:rsidRDefault="00075158" w:rsidP="00FC51DD">
      <w:pPr>
        <w:jc w:val="both"/>
        <w:rPr>
          <w:rFonts w:asciiTheme="minorHAnsi" w:hAnsiTheme="minorHAnsi" w:cstheme="minorHAnsi"/>
        </w:rPr>
      </w:pPr>
      <w:r w:rsidRPr="00FC3AF2">
        <w:rPr>
          <w:rFonts w:asciiTheme="minorHAnsi" w:hAnsiTheme="minorHAnsi" w:cstheme="minorHAnsi"/>
        </w:rPr>
        <w:t xml:space="preserve">Up to three (3) consecutive </w:t>
      </w:r>
      <w:r w:rsidRPr="00161A1C">
        <w:rPr>
          <w:rFonts w:asciiTheme="minorHAnsi" w:hAnsiTheme="minorHAnsi" w:cstheme="minorHAnsi"/>
          <w:noProof/>
        </w:rPr>
        <w:t>workdays</w:t>
      </w:r>
      <w:r w:rsidRPr="00FC3AF2">
        <w:rPr>
          <w:rFonts w:asciiTheme="minorHAnsi" w:hAnsiTheme="minorHAnsi" w:cstheme="minorHAnsi"/>
        </w:rPr>
        <w:t xml:space="preserve"> of leave shall </w:t>
      </w:r>
      <w:r w:rsidRPr="00161A1C">
        <w:rPr>
          <w:rFonts w:asciiTheme="minorHAnsi" w:hAnsiTheme="minorHAnsi" w:cstheme="minorHAnsi"/>
          <w:noProof/>
        </w:rPr>
        <w:t>be granted</w:t>
      </w:r>
      <w:r w:rsidRPr="00FC3AF2">
        <w:rPr>
          <w:rFonts w:asciiTheme="minorHAnsi" w:hAnsiTheme="minorHAnsi" w:cstheme="minorHAnsi"/>
        </w:rPr>
        <w:t xml:space="preserve"> in the event of the death of an employee</w:t>
      </w:r>
      <w:r w:rsidR="00C36A78">
        <w:rPr>
          <w:rFonts w:asciiTheme="minorHAnsi" w:hAnsiTheme="minorHAnsi" w:cstheme="minorHAnsi"/>
        </w:rPr>
        <w:t>'</w:t>
      </w:r>
      <w:r w:rsidRPr="00FC3AF2">
        <w:rPr>
          <w:rFonts w:asciiTheme="minorHAnsi" w:hAnsiTheme="minorHAnsi" w:cstheme="minorHAnsi"/>
        </w:rPr>
        <w:t>s spouse, parents, grandparents, children, grandchildren, brothers, si</w:t>
      </w:r>
      <w:r w:rsidR="00A02142" w:rsidRPr="00FC3AF2">
        <w:rPr>
          <w:rFonts w:asciiTheme="minorHAnsi" w:hAnsiTheme="minorHAnsi" w:cstheme="minorHAnsi"/>
        </w:rPr>
        <w:t>sters, mother-in-law, father</w:t>
      </w:r>
      <w:r w:rsidRPr="00FC3AF2">
        <w:rPr>
          <w:rFonts w:asciiTheme="minorHAnsi" w:hAnsiTheme="minorHAnsi" w:cstheme="minorHAnsi"/>
        </w:rPr>
        <w:t>-in-law, brother-in-law, or sister-in-law.</w:t>
      </w:r>
    </w:p>
    <w:p w:rsidR="007C3801" w:rsidRDefault="007C3801" w:rsidP="008E4594">
      <w:pPr>
        <w:rPr>
          <w:rFonts w:asciiTheme="minorHAnsi" w:hAnsiTheme="minorHAnsi" w:cstheme="minorHAnsi"/>
          <w:b/>
        </w:rPr>
      </w:pPr>
    </w:p>
    <w:p w:rsidR="00402390" w:rsidRDefault="00402390" w:rsidP="008E4594">
      <w:pPr>
        <w:rPr>
          <w:rFonts w:asciiTheme="minorHAnsi" w:hAnsiTheme="minorHAnsi" w:cstheme="minorHAnsi"/>
          <w:b/>
        </w:rPr>
      </w:pPr>
    </w:p>
    <w:p w:rsidR="00402390" w:rsidRDefault="00402390" w:rsidP="008E4594">
      <w:pPr>
        <w:rPr>
          <w:rFonts w:asciiTheme="minorHAnsi" w:hAnsiTheme="minorHAnsi" w:cstheme="minorHAnsi"/>
          <w:b/>
        </w:rPr>
      </w:pPr>
    </w:p>
    <w:p w:rsidR="00B86049" w:rsidRPr="00FC3AF2" w:rsidRDefault="00B86049" w:rsidP="008E4594">
      <w:pPr>
        <w:rPr>
          <w:rFonts w:asciiTheme="minorHAnsi" w:hAnsiTheme="minorHAnsi" w:cstheme="minorHAnsi"/>
          <w:b/>
        </w:rPr>
      </w:pPr>
      <w:r w:rsidRPr="00FC3AF2">
        <w:rPr>
          <w:rFonts w:asciiTheme="minorHAnsi" w:hAnsiTheme="minorHAnsi" w:cstheme="minorHAnsi"/>
          <w:b/>
        </w:rPr>
        <w:lastRenderedPageBreak/>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r w:rsidRPr="00FC3AF2">
        <w:rPr>
          <w:rFonts w:asciiTheme="minorHAnsi" w:hAnsiTheme="minorHAnsi" w:cstheme="minorHAnsi"/>
          <w:b/>
        </w:rPr>
        <w:tab/>
      </w:r>
    </w:p>
    <w:p w:rsidR="00402390" w:rsidRDefault="00402390"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PERSONNEL RECORDS</w:t>
      </w:r>
    </w:p>
    <w:p w:rsidR="007C3801" w:rsidRPr="00FC3AF2" w:rsidRDefault="007C3801" w:rsidP="007C3801">
      <w:pPr>
        <w:pStyle w:val="Bodytext"/>
        <w:ind w:firstLine="0"/>
        <w:jc w:val="both"/>
        <w:rPr>
          <w:rFonts w:asciiTheme="minorHAnsi" w:hAnsiTheme="minorHAnsi" w:cstheme="minorHAnsi"/>
          <w:color w:val="auto"/>
        </w:rPr>
      </w:pPr>
    </w:p>
    <w:p w:rsidR="007C3801" w:rsidRPr="00FC3AF2" w:rsidRDefault="007C3801" w:rsidP="007C3801">
      <w:pPr>
        <w:pStyle w:val="Bodytext"/>
        <w:ind w:firstLine="0"/>
        <w:jc w:val="both"/>
        <w:rPr>
          <w:rFonts w:asciiTheme="minorHAnsi" w:hAnsiTheme="minorHAnsi" w:cstheme="minorHAnsi"/>
          <w:color w:val="auto"/>
        </w:rPr>
      </w:pPr>
      <w:r w:rsidRPr="00FC3AF2">
        <w:rPr>
          <w:rFonts w:asciiTheme="minorHAnsi" w:hAnsiTheme="minorHAnsi" w:cstheme="minorHAnsi"/>
          <w:color w:val="auto"/>
        </w:rPr>
        <w:t xml:space="preserve">The following personnel records shall </w:t>
      </w:r>
      <w:r w:rsidRPr="00161A1C">
        <w:rPr>
          <w:rFonts w:asciiTheme="minorHAnsi" w:hAnsiTheme="minorHAnsi" w:cstheme="minorHAnsi"/>
          <w:noProof/>
          <w:color w:val="auto"/>
        </w:rPr>
        <w:t>be maintained</w:t>
      </w:r>
      <w:r w:rsidRPr="00FC3AF2">
        <w:rPr>
          <w:rFonts w:asciiTheme="minorHAnsi" w:hAnsiTheme="minorHAnsi" w:cstheme="minorHAnsi"/>
          <w:color w:val="auto"/>
        </w:rPr>
        <w:t xml:space="preserve"> for all employees as appropriate:</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1.</w:t>
      </w:r>
      <w:r w:rsidRPr="00FC3AF2">
        <w:rPr>
          <w:rFonts w:asciiTheme="minorHAnsi" w:hAnsiTheme="minorHAnsi" w:cstheme="minorHAnsi"/>
          <w:color w:val="auto"/>
        </w:rPr>
        <w:tab/>
        <w:t>Employee applications and contracts;</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2.</w:t>
      </w:r>
      <w:r w:rsidRPr="00FC3AF2">
        <w:rPr>
          <w:rFonts w:asciiTheme="minorHAnsi" w:hAnsiTheme="minorHAnsi" w:cstheme="minorHAnsi"/>
          <w:color w:val="auto"/>
        </w:rPr>
        <w:tab/>
        <w:t>Professional certificates and other documents required by state and federal laws and regulations;</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3.</w:t>
      </w:r>
      <w:r w:rsidRPr="00FC3AF2">
        <w:rPr>
          <w:rFonts w:asciiTheme="minorHAnsi" w:hAnsiTheme="minorHAnsi" w:cstheme="minorHAnsi"/>
          <w:color w:val="auto"/>
        </w:rPr>
        <w:tab/>
      </w:r>
      <w:r w:rsidRPr="00161A1C">
        <w:rPr>
          <w:rFonts w:asciiTheme="minorHAnsi" w:hAnsiTheme="minorHAnsi" w:cstheme="minorHAnsi"/>
          <w:noProof/>
          <w:color w:val="auto"/>
        </w:rPr>
        <w:t>Evaluations</w:t>
      </w:r>
      <w:r w:rsidRPr="00FC3AF2">
        <w:rPr>
          <w:rFonts w:asciiTheme="minorHAnsi" w:hAnsiTheme="minorHAnsi" w:cstheme="minorHAnsi"/>
          <w:color w:val="auto"/>
        </w:rPr>
        <w:t>;</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4.</w:t>
      </w:r>
      <w:r w:rsidRPr="00FC3AF2">
        <w:rPr>
          <w:rFonts w:asciiTheme="minorHAnsi" w:hAnsiTheme="minorHAnsi" w:cstheme="minorHAnsi"/>
          <w:color w:val="auto"/>
        </w:rPr>
        <w:tab/>
        <w:t>Cumulative information files; and</w:t>
      </w:r>
    </w:p>
    <w:p w:rsidR="007C3801" w:rsidRPr="00FC3AF2" w:rsidRDefault="007C3801" w:rsidP="007C3801">
      <w:pPr>
        <w:pStyle w:val="Bodytext"/>
        <w:tabs>
          <w:tab w:val="left" w:pos="720"/>
          <w:tab w:val="left" w:pos="1800"/>
          <w:tab w:val="left" w:pos="2520"/>
          <w:tab w:val="left" w:pos="3240"/>
        </w:tabs>
        <w:ind w:left="720" w:hanging="360"/>
        <w:jc w:val="both"/>
        <w:rPr>
          <w:rFonts w:asciiTheme="minorHAnsi" w:hAnsiTheme="minorHAnsi" w:cstheme="minorHAnsi"/>
          <w:color w:val="auto"/>
          <w:position w:val="5"/>
          <w:sz w:val="18"/>
        </w:rPr>
      </w:pPr>
      <w:r w:rsidRPr="00FC3AF2">
        <w:rPr>
          <w:rFonts w:asciiTheme="minorHAnsi" w:hAnsiTheme="minorHAnsi" w:cstheme="minorHAnsi"/>
          <w:color w:val="auto"/>
        </w:rPr>
        <w:t>5.</w:t>
      </w:r>
      <w:r w:rsidRPr="00FC3AF2">
        <w:rPr>
          <w:rFonts w:asciiTheme="minorHAnsi" w:hAnsiTheme="minorHAnsi" w:cstheme="minorHAnsi"/>
          <w:color w:val="auto"/>
        </w:rPr>
        <w:tab/>
        <w:t>INS Form I-9.</w:t>
      </w:r>
    </w:p>
    <w:p w:rsidR="007C3801" w:rsidRPr="00FC3AF2" w:rsidRDefault="007C3801" w:rsidP="007C3801">
      <w:pPr>
        <w:pStyle w:val="Bodytext"/>
        <w:tabs>
          <w:tab w:val="left" w:pos="360"/>
          <w:tab w:val="left" w:pos="1800"/>
          <w:tab w:val="left" w:pos="2520"/>
          <w:tab w:val="left" w:pos="3240"/>
        </w:tabs>
        <w:ind w:left="360" w:hanging="360"/>
        <w:jc w:val="both"/>
        <w:rPr>
          <w:rFonts w:asciiTheme="minorHAnsi" w:hAnsiTheme="minorHAnsi" w:cstheme="minorHAnsi"/>
          <w:color w:val="auto"/>
        </w:rPr>
      </w:pPr>
    </w:p>
    <w:p w:rsidR="007C3801" w:rsidRPr="00FC3AF2" w:rsidRDefault="007C3801" w:rsidP="007C3801">
      <w:pPr>
        <w:pStyle w:val="Bodytext"/>
        <w:tabs>
          <w:tab w:val="left" w:pos="360"/>
          <w:tab w:val="left" w:pos="1800"/>
          <w:tab w:val="left" w:pos="2520"/>
          <w:tab w:val="left" w:pos="3240"/>
        </w:tabs>
        <w:ind w:left="360" w:hanging="360"/>
        <w:contextualSpacing/>
        <w:jc w:val="both"/>
        <w:rPr>
          <w:rFonts w:asciiTheme="minorHAnsi" w:hAnsiTheme="minorHAnsi" w:cstheme="minorHAnsi"/>
          <w:color w:val="auto"/>
        </w:rPr>
      </w:pPr>
      <w:r w:rsidRPr="00FC3AF2">
        <w:rPr>
          <w:rFonts w:asciiTheme="minorHAnsi" w:hAnsiTheme="minorHAnsi" w:cstheme="minorHAnsi"/>
          <w:color w:val="auto"/>
        </w:rPr>
        <w:t xml:space="preserve">The following guidelines shall </w:t>
      </w:r>
      <w:r w:rsidRPr="00161A1C">
        <w:rPr>
          <w:rFonts w:asciiTheme="minorHAnsi" w:hAnsiTheme="minorHAnsi" w:cstheme="minorHAnsi"/>
          <w:noProof/>
          <w:color w:val="auto"/>
        </w:rPr>
        <w:t>be followed</w:t>
      </w:r>
      <w:r w:rsidRPr="00FC3AF2">
        <w:rPr>
          <w:rFonts w:asciiTheme="minorHAnsi" w:hAnsiTheme="minorHAnsi" w:cstheme="minorHAnsi"/>
          <w:color w:val="auto"/>
        </w:rPr>
        <w:t>:</w:t>
      </w:r>
    </w:p>
    <w:p w:rsidR="007C3801" w:rsidRPr="00FC3AF2" w:rsidRDefault="007C3801" w:rsidP="007C3801">
      <w:pPr>
        <w:pStyle w:val="Bodytext"/>
        <w:tabs>
          <w:tab w:val="left" w:pos="720"/>
          <w:tab w:val="left" w:pos="1080"/>
          <w:tab w:val="left" w:pos="1800"/>
          <w:tab w:val="left" w:pos="2520"/>
          <w:tab w:val="left" w:pos="3240"/>
        </w:tabs>
        <w:ind w:left="720" w:hanging="360"/>
        <w:contextualSpacing/>
        <w:jc w:val="both"/>
        <w:rPr>
          <w:rFonts w:asciiTheme="minorHAnsi" w:hAnsiTheme="minorHAnsi" w:cstheme="minorHAnsi"/>
          <w:color w:val="auto"/>
        </w:rPr>
      </w:pPr>
      <w:r w:rsidRPr="00FC3AF2">
        <w:rPr>
          <w:rFonts w:asciiTheme="minorHAnsi" w:hAnsiTheme="minorHAnsi" w:cstheme="minorHAnsi"/>
          <w:color w:val="auto"/>
        </w:rPr>
        <w:t>1.</w:t>
      </w:r>
      <w:r w:rsidRPr="00FC3AF2">
        <w:rPr>
          <w:rFonts w:asciiTheme="minorHAnsi" w:hAnsiTheme="minorHAnsi" w:cstheme="minorHAnsi"/>
          <w:color w:val="auto"/>
        </w:rPr>
        <w:tab/>
      </w:r>
      <w:r w:rsidRPr="00161A1C">
        <w:rPr>
          <w:rFonts w:asciiTheme="minorHAnsi" w:hAnsiTheme="minorHAnsi" w:cstheme="minorHAnsi"/>
          <w:noProof/>
          <w:color w:val="auto"/>
        </w:rPr>
        <w:t>Information</w:t>
      </w:r>
      <w:r w:rsidRPr="00FC3AF2">
        <w:rPr>
          <w:rFonts w:asciiTheme="minorHAnsi" w:hAnsiTheme="minorHAnsi" w:cstheme="minorHAnsi"/>
          <w:color w:val="auto"/>
        </w:rPr>
        <w:t xml:space="preserve"> contained in personnel records shall be limited to job-related matters;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2.</w:t>
      </w:r>
      <w:r w:rsidRPr="00FC3AF2">
        <w:rPr>
          <w:rFonts w:asciiTheme="minorHAnsi" w:hAnsiTheme="minorHAnsi" w:cstheme="minorHAnsi"/>
          <w:color w:val="auto"/>
        </w:rPr>
        <w:tab/>
        <w:t xml:space="preserve">Employees shall </w:t>
      </w:r>
      <w:r w:rsidRPr="00161A1C">
        <w:rPr>
          <w:rFonts w:asciiTheme="minorHAnsi" w:hAnsiTheme="minorHAnsi" w:cstheme="minorHAnsi"/>
          <w:noProof/>
          <w:color w:val="auto"/>
        </w:rPr>
        <w:t>be granted</w:t>
      </w:r>
      <w:r w:rsidRPr="00FC3AF2">
        <w:rPr>
          <w:rFonts w:asciiTheme="minorHAnsi" w:hAnsiTheme="minorHAnsi" w:cstheme="minorHAnsi"/>
          <w:color w:val="auto"/>
        </w:rPr>
        <w:t xml:space="preserve"> an opportunity to respond in writing to material placed in records;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3.</w:t>
      </w:r>
      <w:r w:rsidRPr="00FC3AF2">
        <w:rPr>
          <w:rFonts w:asciiTheme="minorHAnsi" w:hAnsiTheme="minorHAnsi" w:cstheme="minorHAnsi"/>
          <w:color w:val="auto"/>
        </w:rPr>
        <w:tab/>
        <w:t>Employee records are public records, except for matters deemed confidential by law, and shall be open for inspection during regular business hours;</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4.</w:t>
      </w:r>
      <w:r w:rsidRPr="00FC3AF2">
        <w:rPr>
          <w:rFonts w:asciiTheme="minorHAnsi" w:hAnsiTheme="minorHAnsi" w:cstheme="minorHAnsi"/>
          <w:color w:val="auto"/>
        </w:rPr>
        <w:tab/>
        <w:t xml:space="preserve">Members of the public may not obtain an employee's unpublished telephone number, bank account information, social security number or driver license information except where driving or operating a vehicle is considered to be a part of the employee's </w:t>
      </w:r>
      <w:r w:rsidRPr="00161A1C">
        <w:rPr>
          <w:rFonts w:asciiTheme="minorHAnsi" w:hAnsiTheme="minorHAnsi" w:cstheme="minorHAnsi"/>
          <w:noProof/>
          <w:color w:val="auto"/>
        </w:rPr>
        <w:t>duties</w:t>
      </w:r>
      <w:r w:rsidRPr="00FC3AF2">
        <w:rPr>
          <w:rFonts w:asciiTheme="minorHAnsi" w:hAnsiTheme="minorHAnsi" w:cstheme="minorHAnsi"/>
          <w:color w:val="auto"/>
        </w:rPr>
        <w:t xml:space="preserve"> unless </w:t>
      </w:r>
      <w:r w:rsidRPr="00161A1C">
        <w:rPr>
          <w:rFonts w:asciiTheme="minorHAnsi" w:hAnsiTheme="minorHAnsi" w:cstheme="minorHAnsi"/>
          <w:noProof/>
          <w:color w:val="auto"/>
        </w:rPr>
        <w:t>release</w:t>
      </w:r>
      <w:r w:rsidRPr="00FC3AF2">
        <w:rPr>
          <w:rFonts w:asciiTheme="minorHAnsi" w:hAnsiTheme="minorHAnsi" w:cstheme="minorHAnsi"/>
          <w:color w:val="auto"/>
        </w:rPr>
        <w:t xml:space="preserve"> of this information is expressly authorized by the employee.</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rPr>
      </w:pPr>
      <w:r w:rsidRPr="00FC3AF2">
        <w:rPr>
          <w:rFonts w:asciiTheme="minorHAnsi" w:hAnsiTheme="minorHAnsi" w:cstheme="minorHAnsi"/>
          <w:color w:val="auto"/>
        </w:rPr>
        <w:t>5.</w:t>
      </w:r>
      <w:r w:rsidRPr="00FC3AF2">
        <w:rPr>
          <w:rFonts w:asciiTheme="minorHAnsi" w:hAnsiTheme="minorHAnsi" w:cstheme="minorHAnsi"/>
          <w:color w:val="auto"/>
        </w:rPr>
        <w:tab/>
        <w:t>A record of the person inspecting and the date of inspection shall be recorded; and</w:t>
      </w:r>
    </w:p>
    <w:p w:rsidR="007C3801" w:rsidRPr="00FC3AF2" w:rsidRDefault="007C3801" w:rsidP="007C3801">
      <w:pPr>
        <w:pStyle w:val="Bodytext"/>
        <w:tabs>
          <w:tab w:val="left" w:pos="720"/>
          <w:tab w:val="left" w:pos="1080"/>
          <w:tab w:val="left" w:pos="1800"/>
          <w:tab w:val="left" w:pos="2520"/>
          <w:tab w:val="left" w:pos="3240"/>
        </w:tabs>
        <w:ind w:left="720" w:hanging="360"/>
        <w:jc w:val="both"/>
        <w:rPr>
          <w:rFonts w:asciiTheme="minorHAnsi" w:hAnsiTheme="minorHAnsi" w:cstheme="minorHAnsi"/>
          <w:color w:val="auto"/>
          <w:position w:val="5"/>
          <w:sz w:val="18"/>
        </w:rPr>
      </w:pPr>
      <w:r w:rsidRPr="00FC3AF2">
        <w:rPr>
          <w:rFonts w:asciiTheme="minorHAnsi" w:hAnsiTheme="minorHAnsi" w:cstheme="minorHAnsi"/>
          <w:color w:val="auto"/>
        </w:rPr>
        <w:t>6.</w:t>
      </w:r>
      <w:r w:rsidRPr="00FC3AF2">
        <w:rPr>
          <w:rFonts w:asciiTheme="minorHAnsi" w:hAnsiTheme="minorHAnsi" w:cstheme="minorHAnsi"/>
          <w:color w:val="auto"/>
        </w:rPr>
        <w:tab/>
        <w:t xml:space="preserve">Copies of records may </w:t>
      </w:r>
      <w:r w:rsidRPr="00161A1C">
        <w:rPr>
          <w:rFonts w:asciiTheme="minorHAnsi" w:hAnsiTheme="minorHAnsi" w:cstheme="minorHAnsi"/>
          <w:noProof/>
          <w:color w:val="auto"/>
        </w:rPr>
        <w:t>be made</w:t>
      </w:r>
      <w:r w:rsidRPr="00FC3AF2">
        <w:rPr>
          <w:rFonts w:asciiTheme="minorHAnsi" w:hAnsiTheme="minorHAnsi" w:cstheme="minorHAnsi"/>
          <w:color w:val="auto"/>
        </w:rPr>
        <w:t xml:space="preserve"> under rules determined by the </w:t>
      </w:r>
      <w:r w:rsidR="00C36A78">
        <w:rPr>
          <w:rFonts w:asciiTheme="minorHAnsi" w:hAnsiTheme="minorHAnsi" w:cstheme="minorHAnsi"/>
          <w:color w:val="auto"/>
        </w:rPr>
        <w:t>S</w:t>
      </w:r>
      <w:r w:rsidRPr="00FC3AF2">
        <w:rPr>
          <w:rFonts w:asciiTheme="minorHAnsi" w:hAnsiTheme="minorHAnsi" w:cstheme="minorHAnsi"/>
          <w:color w:val="auto"/>
        </w:rPr>
        <w:t>uperintendent.</w:t>
      </w:r>
    </w:p>
    <w:p w:rsidR="007C3801" w:rsidRPr="00FC3AF2" w:rsidRDefault="007C3801" w:rsidP="007C3801">
      <w:pPr>
        <w:rPr>
          <w:rFonts w:asciiTheme="minorHAnsi" w:hAnsiTheme="minorHAnsi" w:cstheme="minorHAnsi"/>
        </w:rPr>
      </w:pPr>
    </w:p>
    <w:p w:rsidR="002D16FA" w:rsidRPr="00402390" w:rsidRDefault="007C3801" w:rsidP="008E4594">
      <w:pPr>
        <w:rPr>
          <w:rFonts w:asciiTheme="minorHAnsi" w:hAnsiTheme="minorHAnsi" w:cstheme="minorHAnsi"/>
        </w:rPr>
      </w:pPr>
      <w:r w:rsidRPr="00FC3AF2">
        <w:rPr>
          <w:rFonts w:asciiTheme="minorHAnsi" w:hAnsiTheme="minorHAnsi" w:cstheme="minorHAnsi"/>
        </w:rPr>
        <w:t>All records containing medical condition information such as workers' compensation reports and release/permission to return to work forms will be kept confidential, in a separate file from personnel records.</w:t>
      </w:r>
    </w:p>
    <w:p w:rsidR="002D16FA" w:rsidRDefault="002D16FA" w:rsidP="008E4594">
      <w:pPr>
        <w:rPr>
          <w:rFonts w:asciiTheme="minorHAnsi" w:hAnsiTheme="minorHAnsi" w:cstheme="minorHAnsi"/>
          <w:b/>
        </w:rPr>
      </w:pPr>
    </w:p>
    <w:p w:rsidR="00A00B34" w:rsidRPr="00FC3AF2" w:rsidRDefault="00A00B34" w:rsidP="008E4594">
      <w:pPr>
        <w:rPr>
          <w:rFonts w:asciiTheme="minorHAnsi" w:hAnsiTheme="minorHAnsi" w:cstheme="minorHAnsi"/>
          <w:b/>
        </w:rPr>
      </w:pPr>
    </w:p>
    <w:p w:rsidR="007C3801" w:rsidRPr="00FC3AF2" w:rsidRDefault="007C3801" w:rsidP="007C3801">
      <w:pPr>
        <w:tabs>
          <w:tab w:val="left" w:pos="360"/>
        </w:tabs>
        <w:rPr>
          <w:rFonts w:asciiTheme="minorHAnsi" w:hAnsiTheme="minorHAnsi" w:cstheme="minorHAnsi"/>
          <w:sz w:val="28"/>
          <w:szCs w:val="28"/>
        </w:rPr>
      </w:pPr>
      <w:r w:rsidRPr="00FC3AF2">
        <w:rPr>
          <w:rFonts w:asciiTheme="minorHAnsi" w:hAnsiTheme="minorHAnsi" w:cstheme="minorHAnsi"/>
          <w:b/>
          <w:sz w:val="28"/>
          <w:szCs w:val="28"/>
        </w:rPr>
        <w:t>RESIGNATION OF STAFF</w:t>
      </w:r>
    </w:p>
    <w:p w:rsidR="007C3801" w:rsidRPr="00FC3AF2" w:rsidRDefault="007C3801" w:rsidP="007C3801">
      <w:pPr>
        <w:pStyle w:val="BodyText0"/>
        <w:rPr>
          <w:rFonts w:asciiTheme="minorHAnsi" w:hAnsiTheme="minorHAnsi" w:cstheme="minorHAnsi"/>
        </w:rPr>
      </w:pPr>
    </w:p>
    <w:p w:rsidR="007C3801" w:rsidRPr="00FC3AF2" w:rsidRDefault="007C3801" w:rsidP="007C3801">
      <w:pPr>
        <w:pStyle w:val="BodyText0"/>
        <w:rPr>
          <w:rFonts w:asciiTheme="minorHAnsi" w:hAnsiTheme="minorHAnsi" w:cstheme="minorHAnsi"/>
        </w:rPr>
      </w:pPr>
      <w:r>
        <w:rPr>
          <w:rFonts w:asciiTheme="minorHAnsi" w:hAnsiTheme="minorHAnsi" w:cstheme="minorHAnsi"/>
        </w:rPr>
        <w:t>A teacher shall give the S</w:t>
      </w:r>
      <w:r w:rsidRPr="00FC3AF2">
        <w:rPr>
          <w:rFonts w:asciiTheme="minorHAnsi" w:hAnsiTheme="minorHAnsi" w:cstheme="minorHAnsi"/>
        </w:rPr>
        <w:t>uperintendent notice of resignation at least thirty (30) days before the effective date of the resignation.  A teacher, who fails to give such notice, in the absence of justifiable extenuating circumstances, shall forfeit all tenure status.  The Board may waive the thirty (30) days notice requirement and permit a teacher to resign in good standing.</w:t>
      </w:r>
    </w:p>
    <w:p w:rsidR="007C3801" w:rsidRPr="00FC3AF2" w:rsidRDefault="007C3801" w:rsidP="007C3801">
      <w:pPr>
        <w:jc w:val="both"/>
        <w:rPr>
          <w:rFonts w:asciiTheme="minorHAnsi" w:hAnsiTheme="minorHAnsi" w:cstheme="minorHAnsi"/>
        </w:rPr>
      </w:pPr>
    </w:p>
    <w:p w:rsidR="007C3801" w:rsidRPr="00FC3AF2" w:rsidRDefault="007C3801" w:rsidP="007C3801">
      <w:pPr>
        <w:contextualSpacing/>
        <w:jc w:val="both"/>
        <w:rPr>
          <w:rFonts w:asciiTheme="minorHAnsi" w:hAnsiTheme="minorHAnsi" w:cstheme="minorHAnsi"/>
        </w:rPr>
      </w:pPr>
      <w:r w:rsidRPr="00FC3AF2">
        <w:rPr>
          <w:rFonts w:asciiTheme="minorHAnsi" w:hAnsiTheme="minorHAnsi" w:cstheme="minorHAnsi"/>
        </w:rPr>
        <w:t>The conditions under which it is permissible to break a contract with the Board are as follows:</w:t>
      </w:r>
    </w:p>
    <w:p w:rsidR="007C3801" w:rsidRPr="00FC3AF2" w:rsidRDefault="007C3801" w:rsidP="007C3801">
      <w:pPr>
        <w:tabs>
          <w:tab w:val="left" w:pos="270"/>
          <w:tab w:val="left" w:pos="630"/>
        </w:tabs>
        <w:ind w:left="630" w:hanging="450"/>
        <w:contextualSpacing/>
        <w:jc w:val="both"/>
        <w:rPr>
          <w:rFonts w:asciiTheme="minorHAnsi" w:hAnsiTheme="minorHAnsi" w:cstheme="minorHAnsi"/>
        </w:rPr>
      </w:pPr>
      <w:r w:rsidRPr="00FC3AF2">
        <w:rPr>
          <w:rFonts w:asciiTheme="minorHAnsi" w:hAnsiTheme="minorHAnsi" w:cstheme="minorHAnsi"/>
        </w:rPr>
        <w:lastRenderedPageBreak/>
        <w:t>1.</w:t>
      </w:r>
      <w:r w:rsidRPr="00FC3AF2">
        <w:rPr>
          <w:rFonts w:asciiTheme="minorHAnsi" w:hAnsiTheme="minorHAnsi" w:cstheme="minorHAnsi"/>
        </w:rPr>
        <w:tab/>
        <w:t>The incapacity on the part of the teacher to perform the contract as evidenced by the certified statement of a physician approved by the Board;</w:t>
      </w:r>
    </w:p>
    <w:p w:rsidR="00A00B34" w:rsidRDefault="00A00B34" w:rsidP="007C3801">
      <w:pPr>
        <w:tabs>
          <w:tab w:val="left" w:pos="270"/>
          <w:tab w:val="left" w:pos="630"/>
        </w:tabs>
        <w:ind w:left="630" w:hanging="450"/>
        <w:contextualSpacing/>
        <w:jc w:val="both"/>
        <w:rPr>
          <w:rFonts w:asciiTheme="minorHAnsi" w:hAnsiTheme="minorHAnsi" w:cstheme="minorHAnsi"/>
        </w:rPr>
      </w:pPr>
    </w:p>
    <w:p w:rsidR="00A00B34" w:rsidRDefault="00A00B34" w:rsidP="007C3801">
      <w:pPr>
        <w:tabs>
          <w:tab w:val="left" w:pos="270"/>
          <w:tab w:val="left" w:pos="630"/>
        </w:tabs>
        <w:ind w:left="630" w:hanging="450"/>
        <w:contextualSpacing/>
        <w:jc w:val="both"/>
        <w:rPr>
          <w:rFonts w:asciiTheme="minorHAnsi" w:hAnsiTheme="minorHAnsi" w:cstheme="minorHAnsi"/>
        </w:rPr>
      </w:pPr>
    </w:p>
    <w:p w:rsidR="007C3801" w:rsidRPr="00FC3AF2" w:rsidRDefault="007C3801" w:rsidP="007C3801">
      <w:pPr>
        <w:tabs>
          <w:tab w:val="left" w:pos="270"/>
          <w:tab w:val="left" w:pos="630"/>
        </w:tabs>
        <w:ind w:left="630" w:hanging="450"/>
        <w:contextualSpacing/>
        <w:jc w:val="both"/>
        <w:rPr>
          <w:rFonts w:asciiTheme="minorHAnsi" w:hAnsiTheme="minorHAnsi" w:cstheme="minorHAnsi"/>
        </w:rPr>
      </w:pPr>
      <w:r w:rsidRPr="00FC3AF2">
        <w:rPr>
          <w:rFonts w:asciiTheme="minorHAnsi" w:hAnsiTheme="minorHAnsi" w:cstheme="minorHAnsi"/>
        </w:rPr>
        <w:t>2.</w:t>
      </w:r>
      <w:r w:rsidRPr="00FC3AF2">
        <w:rPr>
          <w:rFonts w:asciiTheme="minorHAnsi" w:hAnsiTheme="minorHAnsi" w:cstheme="minorHAnsi"/>
        </w:rPr>
        <w:tab/>
        <w:t>The release by the Board of the teacher from the contract which the teacher has entered into with the Board.</w:t>
      </w:r>
    </w:p>
    <w:p w:rsidR="007C3801" w:rsidRPr="00FC3AF2" w:rsidRDefault="007C3801" w:rsidP="007C3801">
      <w:pPr>
        <w:rPr>
          <w:rFonts w:asciiTheme="minorHAnsi" w:hAnsiTheme="minorHAnsi" w:cstheme="minorHAnsi"/>
        </w:rPr>
      </w:pPr>
    </w:p>
    <w:p w:rsidR="007C3801" w:rsidRDefault="007C3801" w:rsidP="00A00B34">
      <w:pPr>
        <w:jc w:val="both"/>
        <w:rPr>
          <w:rFonts w:asciiTheme="minorHAnsi" w:hAnsiTheme="minorHAnsi" w:cstheme="minorHAnsi"/>
        </w:rPr>
      </w:pPr>
      <w:r w:rsidRPr="00FC3AF2">
        <w:rPr>
          <w:rFonts w:asciiTheme="minorHAnsi" w:hAnsiTheme="minorHAnsi" w:cstheme="minorHAnsi"/>
        </w:rPr>
        <w:t>Any tea</w:t>
      </w:r>
      <w:r>
        <w:rPr>
          <w:rFonts w:asciiTheme="minorHAnsi" w:hAnsiTheme="minorHAnsi" w:cstheme="minorHAnsi"/>
        </w:rPr>
        <w:t>cher on leave shall notify the S</w:t>
      </w:r>
      <w:r w:rsidRPr="00FC3AF2">
        <w:rPr>
          <w:rFonts w:asciiTheme="minorHAnsi" w:hAnsiTheme="minorHAnsi" w:cstheme="minorHAnsi"/>
        </w:rPr>
        <w:t xml:space="preserve">uperintendent in writing at least thirty (30) days </w:t>
      </w:r>
      <w:r w:rsidRPr="00161A1C">
        <w:rPr>
          <w:rFonts w:asciiTheme="minorHAnsi" w:hAnsiTheme="minorHAnsi" w:cstheme="minorHAnsi"/>
          <w:noProof/>
        </w:rPr>
        <w:t>prior to</w:t>
      </w:r>
      <w:r w:rsidRPr="00FC3AF2">
        <w:rPr>
          <w:rFonts w:asciiTheme="minorHAnsi" w:hAnsiTheme="minorHAnsi" w:cstheme="minorHAnsi"/>
        </w:rPr>
        <w:t xml:space="preserve"> the date of return if the teacher does not intend to return to the position from which he/she has taken leave.  Failure to render such notice may be considered a breach of contract.</w:t>
      </w:r>
    </w:p>
    <w:p w:rsidR="005B2D4B" w:rsidRDefault="005B2D4B" w:rsidP="00A00B34">
      <w:pPr>
        <w:jc w:val="both"/>
        <w:rPr>
          <w:rFonts w:asciiTheme="minorHAnsi" w:hAnsiTheme="minorHAnsi" w:cstheme="minorHAnsi"/>
        </w:rPr>
      </w:pPr>
    </w:p>
    <w:p w:rsidR="00BB7C5E" w:rsidRDefault="00BB7C5E" w:rsidP="00A00B34">
      <w:pPr>
        <w:jc w:val="both"/>
        <w:rPr>
          <w:rFonts w:asciiTheme="minorHAnsi" w:hAnsiTheme="minorHAnsi" w:cstheme="minorHAnsi"/>
          <w:b/>
          <w:sz w:val="28"/>
          <w:szCs w:val="28"/>
        </w:rPr>
      </w:pPr>
      <w:r w:rsidRPr="00FB74EF">
        <w:rPr>
          <w:rFonts w:asciiTheme="minorHAnsi" w:hAnsiTheme="minorHAnsi" w:cstheme="minorHAnsi"/>
          <w:b/>
          <w:sz w:val="28"/>
          <w:szCs w:val="28"/>
        </w:rPr>
        <w:t>ENTERING GRADES</w:t>
      </w:r>
    </w:p>
    <w:p w:rsidR="005B2D4B" w:rsidRPr="00FB74EF" w:rsidRDefault="005B2D4B" w:rsidP="00A00B34">
      <w:pPr>
        <w:jc w:val="both"/>
        <w:rPr>
          <w:rFonts w:asciiTheme="minorHAnsi" w:hAnsiTheme="minorHAnsi" w:cstheme="minorHAnsi"/>
          <w:b/>
          <w:sz w:val="28"/>
          <w:szCs w:val="28"/>
        </w:rPr>
      </w:pPr>
    </w:p>
    <w:p w:rsidR="00A00B34" w:rsidRPr="005B2D4B" w:rsidRDefault="00BB7C5E" w:rsidP="005B2D4B">
      <w:pPr>
        <w:jc w:val="both"/>
        <w:rPr>
          <w:rFonts w:asciiTheme="minorHAnsi" w:hAnsiTheme="minorHAnsi" w:cstheme="minorHAnsi"/>
          <w:szCs w:val="24"/>
        </w:rPr>
      </w:pPr>
      <w:r w:rsidRPr="00FB74EF">
        <w:rPr>
          <w:rFonts w:asciiTheme="minorHAnsi" w:hAnsiTheme="minorHAnsi" w:cstheme="minorHAnsi"/>
          <w:szCs w:val="24"/>
        </w:rPr>
        <w:t>Teac</w:t>
      </w:r>
      <w:r w:rsidR="00BF3C4C" w:rsidRPr="00FB74EF">
        <w:rPr>
          <w:rFonts w:asciiTheme="minorHAnsi" w:hAnsiTheme="minorHAnsi" w:cstheme="minorHAnsi"/>
          <w:szCs w:val="24"/>
        </w:rPr>
        <w:t xml:space="preserve">hers are </w:t>
      </w:r>
      <w:r w:rsidR="00FB74EF" w:rsidRPr="00FB74EF">
        <w:rPr>
          <w:rFonts w:asciiTheme="minorHAnsi" w:hAnsiTheme="minorHAnsi" w:cstheme="minorHAnsi"/>
          <w:szCs w:val="24"/>
        </w:rPr>
        <w:t>responsible for keeping</w:t>
      </w:r>
      <w:r w:rsidRPr="00FB74EF">
        <w:rPr>
          <w:rFonts w:asciiTheme="minorHAnsi" w:hAnsiTheme="minorHAnsi" w:cstheme="minorHAnsi"/>
          <w:szCs w:val="24"/>
        </w:rPr>
        <w:t xml:space="preserve"> </w:t>
      </w:r>
      <w:r w:rsidR="00BF3C4C" w:rsidRPr="00FB74EF">
        <w:rPr>
          <w:rFonts w:asciiTheme="minorHAnsi" w:hAnsiTheme="minorHAnsi" w:cstheme="minorHAnsi"/>
          <w:szCs w:val="24"/>
        </w:rPr>
        <w:t xml:space="preserve">student grades </w:t>
      </w:r>
      <w:r w:rsidR="00FB74EF" w:rsidRPr="00FB74EF">
        <w:rPr>
          <w:rFonts w:asciiTheme="minorHAnsi" w:hAnsiTheme="minorHAnsi" w:cstheme="minorHAnsi"/>
          <w:szCs w:val="24"/>
        </w:rPr>
        <w:t xml:space="preserve">updated </w:t>
      </w:r>
      <w:r w:rsidR="00BF3C4C" w:rsidRPr="00FB74EF">
        <w:rPr>
          <w:rFonts w:asciiTheme="minorHAnsi" w:hAnsiTheme="minorHAnsi" w:cstheme="minorHAnsi"/>
          <w:szCs w:val="24"/>
        </w:rPr>
        <w:t>in Skyward</w:t>
      </w:r>
      <w:r w:rsidR="00FB74EF" w:rsidRPr="00FB74EF">
        <w:rPr>
          <w:rFonts w:asciiTheme="minorHAnsi" w:hAnsiTheme="minorHAnsi" w:cstheme="minorHAnsi"/>
          <w:szCs w:val="24"/>
        </w:rPr>
        <w:t>.  Grades must be entered at a minimum of</w:t>
      </w:r>
      <w:r w:rsidR="00BF3C4C" w:rsidRPr="00FB74EF">
        <w:rPr>
          <w:rFonts w:asciiTheme="minorHAnsi" w:hAnsiTheme="minorHAnsi" w:cstheme="minorHAnsi"/>
          <w:szCs w:val="24"/>
        </w:rPr>
        <w:t xml:space="preserve"> </w:t>
      </w:r>
      <w:r w:rsidRPr="00FB74EF">
        <w:rPr>
          <w:rFonts w:asciiTheme="minorHAnsi" w:hAnsiTheme="minorHAnsi" w:cstheme="minorHAnsi"/>
          <w:szCs w:val="24"/>
        </w:rPr>
        <w:t>every two weeks.</w:t>
      </w:r>
    </w:p>
    <w:p w:rsidR="005B2D4B" w:rsidRDefault="005B2D4B"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PROGRESS REPORTS</w:t>
      </w:r>
    </w:p>
    <w:p w:rsidR="007C3801" w:rsidRPr="00FC3AF2" w:rsidRDefault="007C3801" w:rsidP="007C3801">
      <w:pPr>
        <w:rPr>
          <w:rFonts w:asciiTheme="minorHAnsi" w:hAnsiTheme="minorHAnsi" w:cstheme="minorHAnsi"/>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Teachers are expected to report their students</w:t>
      </w:r>
      <w:r w:rsidR="00C36A78">
        <w:rPr>
          <w:rFonts w:asciiTheme="minorHAnsi" w:hAnsiTheme="minorHAnsi" w:cstheme="minorHAnsi"/>
        </w:rPr>
        <w:t>'</w:t>
      </w:r>
      <w:r w:rsidRPr="00FC3AF2">
        <w:rPr>
          <w:rFonts w:asciiTheme="minorHAnsi" w:hAnsiTheme="minorHAnsi" w:cstheme="minorHAnsi"/>
        </w:rPr>
        <w:t xml:space="preserve"> progress to the students and their parents.  Progress reports </w:t>
      </w:r>
      <w:r w:rsidRPr="00161A1C">
        <w:rPr>
          <w:rFonts w:asciiTheme="minorHAnsi" w:hAnsiTheme="minorHAnsi" w:cstheme="minorHAnsi"/>
          <w:noProof/>
        </w:rPr>
        <w:t>are issued</w:t>
      </w:r>
      <w:r w:rsidRPr="00FC3AF2">
        <w:rPr>
          <w:rFonts w:asciiTheme="minorHAnsi" w:hAnsiTheme="minorHAnsi" w:cstheme="minorHAnsi"/>
        </w:rPr>
        <w:t xml:space="preserve"> at the mid-way point of the first, second, third and fourth quarter grading periods indicating academic and citizenship progress to date.</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Such reports may </w:t>
      </w:r>
      <w:r w:rsidRPr="00161A1C">
        <w:rPr>
          <w:rFonts w:asciiTheme="minorHAnsi" w:hAnsiTheme="minorHAnsi" w:cstheme="minorHAnsi"/>
          <w:noProof/>
        </w:rPr>
        <w:t>be issued</w:t>
      </w:r>
      <w:r w:rsidRPr="00FC3AF2">
        <w:rPr>
          <w:rFonts w:asciiTheme="minorHAnsi" w:hAnsiTheme="minorHAnsi" w:cstheme="minorHAnsi"/>
        </w:rPr>
        <w:t xml:space="preserve"> at other times during </w:t>
      </w:r>
      <w:r w:rsidRPr="00161A1C">
        <w:rPr>
          <w:rFonts w:asciiTheme="minorHAnsi" w:hAnsiTheme="minorHAnsi" w:cstheme="minorHAnsi"/>
          <w:noProof/>
        </w:rPr>
        <w:t>the course of</w:t>
      </w:r>
      <w:r w:rsidRPr="00FC3AF2">
        <w:rPr>
          <w:rFonts w:asciiTheme="minorHAnsi" w:hAnsiTheme="minorHAnsi" w:cstheme="minorHAnsi"/>
        </w:rPr>
        <w:t xml:space="preserve"> a grading period as deemed appropriate by teachers.</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892955">
        <w:rPr>
          <w:rFonts w:asciiTheme="minorHAnsi" w:hAnsiTheme="minorHAnsi" w:cstheme="minorHAnsi"/>
        </w:rPr>
        <w:t xml:space="preserve">No grade of </w:t>
      </w:r>
      <w:r w:rsidR="00C36A78">
        <w:rPr>
          <w:rFonts w:asciiTheme="minorHAnsi" w:hAnsiTheme="minorHAnsi" w:cstheme="minorHAnsi"/>
        </w:rPr>
        <w:t>"</w:t>
      </w:r>
      <w:r w:rsidRPr="00892955">
        <w:rPr>
          <w:rFonts w:asciiTheme="minorHAnsi" w:hAnsiTheme="minorHAnsi" w:cstheme="minorHAnsi"/>
        </w:rPr>
        <w:t>D</w:t>
      </w:r>
      <w:r w:rsidR="00C36A78">
        <w:rPr>
          <w:rFonts w:asciiTheme="minorHAnsi" w:hAnsiTheme="minorHAnsi" w:cstheme="minorHAnsi"/>
        </w:rPr>
        <w:t>"</w:t>
      </w:r>
      <w:r w:rsidRPr="00892955">
        <w:rPr>
          <w:rFonts w:asciiTheme="minorHAnsi" w:hAnsiTheme="minorHAnsi" w:cstheme="minorHAnsi"/>
        </w:rPr>
        <w:t xml:space="preserve"> or </w:t>
      </w:r>
      <w:r w:rsidR="00C36A78">
        <w:rPr>
          <w:rFonts w:asciiTheme="minorHAnsi" w:hAnsiTheme="minorHAnsi" w:cstheme="minorHAnsi"/>
        </w:rPr>
        <w:t>"</w:t>
      </w:r>
      <w:r w:rsidRPr="00892955">
        <w:rPr>
          <w:rFonts w:asciiTheme="minorHAnsi" w:hAnsiTheme="minorHAnsi" w:cstheme="minorHAnsi"/>
        </w:rPr>
        <w:t>F</w:t>
      </w:r>
      <w:r w:rsidR="00C36A78">
        <w:rPr>
          <w:rFonts w:asciiTheme="minorHAnsi" w:hAnsiTheme="minorHAnsi" w:cstheme="minorHAnsi"/>
        </w:rPr>
        <w:t>"</w:t>
      </w:r>
      <w:r w:rsidRPr="00892955">
        <w:rPr>
          <w:rFonts w:asciiTheme="minorHAnsi" w:hAnsiTheme="minorHAnsi" w:cstheme="minorHAnsi"/>
        </w:rPr>
        <w:t xml:space="preserve"> should </w:t>
      </w:r>
      <w:r w:rsidRPr="00161A1C">
        <w:rPr>
          <w:rFonts w:asciiTheme="minorHAnsi" w:hAnsiTheme="minorHAnsi" w:cstheme="minorHAnsi"/>
          <w:noProof/>
        </w:rPr>
        <w:t>be issued</w:t>
      </w:r>
      <w:r w:rsidRPr="00892955">
        <w:rPr>
          <w:rFonts w:asciiTheme="minorHAnsi" w:hAnsiTheme="minorHAnsi" w:cstheme="minorHAnsi"/>
        </w:rPr>
        <w:t xml:space="preserve"> without a written progress report having been sent home notifying the student and their parents of academic deficiencies.</w:t>
      </w:r>
    </w:p>
    <w:p w:rsidR="005B2D4B" w:rsidRPr="00FC3AF2" w:rsidRDefault="005B2D4B" w:rsidP="007C3801">
      <w:pPr>
        <w:rPr>
          <w:rFonts w:asciiTheme="minorHAnsi" w:hAnsiTheme="minorHAnsi" w:cstheme="minorHAnsi"/>
        </w:rPr>
      </w:pPr>
    </w:p>
    <w:p w:rsidR="007C3801" w:rsidRPr="00FC3AF2" w:rsidRDefault="007C3801" w:rsidP="007C3801">
      <w:pPr>
        <w:rPr>
          <w:rFonts w:asciiTheme="minorHAnsi" w:hAnsiTheme="minorHAnsi" w:cstheme="minorHAnsi"/>
          <w:b/>
          <w:sz w:val="28"/>
          <w:szCs w:val="28"/>
        </w:rPr>
      </w:pPr>
      <w:r w:rsidRPr="00FC3AF2">
        <w:rPr>
          <w:rFonts w:asciiTheme="minorHAnsi" w:hAnsiTheme="minorHAnsi" w:cstheme="minorHAnsi"/>
          <w:b/>
          <w:sz w:val="28"/>
          <w:szCs w:val="28"/>
        </w:rPr>
        <w:t>CONFERENCES</w:t>
      </w:r>
    </w:p>
    <w:p w:rsidR="007C3801" w:rsidRPr="00FC3AF2" w:rsidRDefault="007C3801" w:rsidP="007C3801">
      <w:pPr>
        <w:rPr>
          <w:rFonts w:asciiTheme="minorHAnsi" w:hAnsiTheme="minorHAnsi" w:cstheme="minorHAnsi"/>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Planned conferences between teachers and parents are essential to the district</w:t>
      </w:r>
      <w:r w:rsidR="00C36A78">
        <w:rPr>
          <w:rFonts w:asciiTheme="minorHAnsi" w:hAnsiTheme="minorHAnsi" w:cstheme="minorHAnsi"/>
        </w:rPr>
        <w:t>'</w:t>
      </w:r>
      <w:r w:rsidRPr="00FC3AF2">
        <w:rPr>
          <w:rFonts w:asciiTheme="minorHAnsi" w:hAnsiTheme="minorHAnsi" w:cstheme="minorHAnsi"/>
        </w:rPr>
        <w:t xml:space="preserve">s efforts to further understanding and close cooperation between the home and school.  Parent-teacher conferences are scheduled each fall and spring.  The student may </w:t>
      </w:r>
      <w:r w:rsidRPr="00161A1C">
        <w:rPr>
          <w:rFonts w:asciiTheme="minorHAnsi" w:hAnsiTheme="minorHAnsi" w:cstheme="minorHAnsi"/>
          <w:noProof/>
        </w:rPr>
        <w:t>be included</w:t>
      </w:r>
      <w:r w:rsidRPr="00FC3AF2">
        <w:rPr>
          <w:rFonts w:asciiTheme="minorHAnsi" w:hAnsiTheme="minorHAnsi" w:cstheme="minorHAnsi"/>
        </w:rPr>
        <w:t xml:space="preserve"> </w:t>
      </w:r>
      <w:r w:rsidRPr="00161A1C">
        <w:rPr>
          <w:rFonts w:asciiTheme="minorHAnsi" w:hAnsiTheme="minorHAnsi" w:cstheme="minorHAnsi"/>
          <w:noProof/>
        </w:rPr>
        <w:t>if</w:t>
      </w:r>
      <w:r w:rsidRPr="00FC3AF2">
        <w:rPr>
          <w:rFonts w:asciiTheme="minorHAnsi" w:hAnsiTheme="minorHAnsi" w:cstheme="minorHAnsi"/>
        </w:rPr>
        <w:t xml:space="preserve"> the teacher or parent so desires.</w:t>
      </w:r>
    </w:p>
    <w:p w:rsidR="007C3801" w:rsidRPr="00FC3AF2" w:rsidRDefault="007C3801" w:rsidP="007C3801">
      <w:pPr>
        <w:rPr>
          <w:rFonts w:asciiTheme="minorHAnsi" w:hAnsiTheme="minorHAnsi" w:cstheme="minorHAnsi"/>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Conferences should </w:t>
      </w:r>
      <w:r w:rsidRPr="00161A1C">
        <w:rPr>
          <w:rFonts w:asciiTheme="minorHAnsi" w:hAnsiTheme="minorHAnsi" w:cstheme="minorHAnsi"/>
          <w:noProof/>
        </w:rPr>
        <w:t>be treated</w:t>
      </w:r>
      <w:r w:rsidRPr="00FC3AF2">
        <w:rPr>
          <w:rFonts w:asciiTheme="minorHAnsi" w:hAnsiTheme="minorHAnsi" w:cstheme="minorHAnsi"/>
        </w:rPr>
        <w:t xml:space="preserve"> as an opportunity for constructive, mutual exchange of information and ideas for the welfare and continued academic growth of the student.</w:t>
      </w:r>
    </w:p>
    <w:p w:rsidR="007C3801" w:rsidRPr="00FC3AF2" w:rsidRDefault="007C3801" w:rsidP="007C3801">
      <w:pPr>
        <w:rPr>
          <w:rFonts w:asciiTheme="minorHAnsi" w:hAnsiTheme="minorHAnsi" w:cstheme="minorHAnsi"/>
        </w:rPr>
      </w:pPr>
    </w:p>
    <w:p w:rsidR="007C3801" w:rsidRDefault="007C3801" w:rsidP="007C3801">
      <w:pPr>
        <w:rPr>
          <w:rFonts w:asciiTheme="minorHAnsi" w:hAnsiTheme="minorHAnsi" w:cstheme="minorHAnsi"/>
        </w:rPr>
      </w:pPr>
      <w:r w:rsidRPr="00FC3AF2">
        <w:rPr>
          <w:rFonts w:asciiTheme="minorHAnsi" w:hAnsiTheme="minorHAnsi" w:cstheme="minorHAnsi"/>
        </w:rPr>
        <w:t>Occasionally, teachers or parents may arrange for conferences outside regularly scheduled conference dates, to meet more immediate student needs.  Teachers should be prepared to provide after-school or pre-school time to meet with parents as necessary.</w:t>
      </w:r>
    </w:p>
    <w:p w:rsidR="00A00B34" w:rsidRDefault="00A00B34"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sz w:val="28"/>
          <w:szCs w:val="28"/>
        </w:rPr>
      </w:pPr>
      <w:r w:rsidRPr="00FC3AF2">
        <w:rPr>
          <w:rFonts w:asciiTheme="minorHAnsi" w:hAnsiTheme="minorHAnsi" w:cstheme="minorHAnsi"/>
          <w:b/>
          <w:sz w:val="28"/>
          <w:szCs w:val="28"/>
        </w:rPr>
        <w:t>LESSON PLANS</w:t>
      </w:r>
    </w:p>
    <w:p w:rsidR="007C3801" w:rsidRPr="00FC3AF2" w:rsidRDefault="007C3801" w:rsidP="007C3801">
      <w:pPr>
        <w:rPr>
          <w:rFonts w:asciiTheme="minorHAnsi" w:hAnsiTheme="minorHAnsi" w:cstheme="minorHAnsi"/>
        </w:rPr>
      </w:pPr>
    </w:p>
    <w:p w:rsidR="007C3801" w:rsidRPr="00A00B34" w:rsidRDefault="007C3801" w:rsidP="007C3801">
      <w:pPr>
        <w:rPr>
          <w:rFonts w:asciiTheme="minorHAnsi" w:hAnsiTheme="minorHAnsi" w:cstheme="minorHAnsi"/>
          <w:b/>
        </w:rPr>
      </w:pPr>
      <w:r w:rsidRPr="00FC3AF2">
        <w:rPr>
          <w:rFonts w:asciiTheme="minorHAnsi" w:hAnsiTheme="minorHAnsi" w:cstheme="minorHAnsi"/>
        </w:rPr>
        <w:t xml:space="preserve">The quality of the instructional program reflects the effort invested by teachers in developing lesson plans consistent with district curriculum and appropriate to the individual needs of students. The building level principal has discretion over the required documentation to be submitted. </w:t>
      </w:r>
    </w:p>
    <w:p w:rsidR="007C3801" w:rsidRDefault="007C3801" w:rsidP="007C3801">
      <w:pPr>
        <w:rPr>
          <w:rFonts w:asciiTheme="minorHAnsi" w:hAnsiTheme="minorHAnsi" w:cstheme="minorHAnsi"/>
          <w:b/>
          <w:sz w:val="28"/>
          <w:szCs w:val="28"/>
        </w:rPr>
      </w:pPr>
    </w:p>
    <w:p w:rsidR="00A00B34" w:rsidRDefault="00A00B34" w:rsidP="007C3801">
      <w:pPr>
        <w:rPr>
          <w:rFonts w:asciiTheme="minorHAnsi" w:hAnsiTheme="minorHAnsi" w:cstheme="minorHAnsi"/>
          <w:b/>
          <w:sz w:val="28"/>
          <w:szCs w:val="28"/>
        </w:rPr>
      </w:pPr>
    </w:p>
    <w:p w:rsidR="007C3801" w:rsidRPr="00FC3AF2" w:rsidRDefault="007C3801" w:rsidP="007C3801">
      <w:pPr>
        <w:rPr>
          <w:rFonts w:asciiTheme="minorHAnsi" w:hAnsiTheme="minorHAnsi" w:cstheme="minorHAnsi"/>
          <w:sz w:val="28"/>
          <w:szCs w:val="28"/>
        </w:rPr>
      </w:pPr>
      <w:r w:rsidRPr="00FC3AF2">
        <w:rPr>
          <w:rFonts w:asciiTheme="minorHAnsi" w:hAnsiTheme="minorHAnsi" w:cstheme="minorHAnsi"/>
          <w:b/>
          <w:sz w:val="28"/>
          <w:szCs w:val="28"/>
        </w:rPr>
        <w:t>MEETINGS</w:t>
      </w:r>
    </w:p>
    <w:p w:rsidR="007C3801" w:rsidRPr="00FC3AF2" w:rsidRDefault="007C3801" w:rsidP="007C3801">
      <w:pPr>
        <w:rPr>
          <w:rFonts w:asciiTheme="minorHAnsi" w:hAnsiTheme="minorHAnsi" w:cstheme="minorHAnsi"/>
        </w:rPr>
      </w:pPr>
    </w:p>
    <w:p w:rsidR="007C3801" w:rsidRDefault="007C3801" w:rsidP="007C3801">
      <w:pPr>
        <w:rPr>
          <w:b/>
        </w:rPr>
      </w:pPr>
      <w:r w:rsidRPr="00FC3AF2">
        <w:rPr>
          <w:rFonts w:asciiTheme="minorHAnsi" w:hAnsiTheme="minorHAnsi" w:cstheme="minorHAnsi"/>
        </w:rPr>
        <w:t xml:space="preserve">Staff meetings </w:t>
      </w:r>
      <w:r w:rsidRPr="00161A1C">
        <w:rPr>
          <w:rFonts w:asciiTheme="minorHAnsi" w:hAnsiTheme="minorHAnsi" w:cstheme="minorHAnsi"/>
          <w:noProof/>
        </w:rPr>
        <w:t>are scheduled</w:t>
      </w:r>
      <w:r w:rsidRPr="00FC3AF2">
        <w:rPr>
          <w:rFonts w:asciiTheme="minorHAnsi" w:hAnsiTheme="minorHAnsi" w:cstheme="minorHAnsi"/>
        </w:rPr>
        <w:t xml:space="preserve"> </w:t>
      </w:r>
      <w:r w:rsidRPr="00161A1C">
        <w:rPr>
          <w:rFonts w:asciiTheme="minorHAnsi" w:hAnsiTheme="minorHAnsi" w:cstheme="minorHAnsi"/>
          <w:noProof/>
        </w:rPr>
        <w:t>for the purpose of</w:t>
      </w:r>
      <w:r w:rsidRPr="00FC3AF2">
        <w:rPr>
          <w:rFonts w:asciiTheme="minorHAnsi" w:hAnsiTheme="minorHAnsi" w:cstheme="minorHAnsi"/>
        </w:rPr>
        <w:t xml:space="preserve"> organization and communication of business that typically cannot </w:t>
      </w:r>
      <w:r w:rsidRPr="00161A1C">
        <w:rPr>
          <w:rFonts w:asciiTheme="minorHAnsi" w:hAnsiTheme="minorHAnsi" w:cstheme="minorHAnsi"/>
          <w:noProof/>
        </w:rPr>
        <w:t>be handled</w:t>
      </w:r>
      <w:r w:rsidRPr="00FC3AF2">
        <w:rPr>
          <w:rFonts w:asciiTheme="minorHAnsi" w:hAnsiTheme="minorHAnsi" w:cstheme="minorHAnsi"/>
        </w:rPr>
        <w:t xml:space="preserve"> through staff bulletins, departmental or committee structure</w:t>
      </w:r>
      <w:r>
        <w:rPr>
          <w:rFonts w:asciiTheme="minorHAnsi" w:hAnsiTheme="minorHAnsi" w:cstheme="minorHAnsi"/>
        </w:rPr>
        <w:t>.</w:t>
      </w:r>
    </w:p>
    <w:p w:rsidR="007C3801" w:rsidRDefault="007C3801" w:rsidP="007C3801">
      <w:pPr>
        <w:rPr>
          <w:b/>
        </w:rPr>
      </w:pPr>
    </w:p>
    <w:p w:rsidR="007C3801" w:rsidRPr="00FC3AF2" w:rsidRDefault="007C3801" w:rsidP="007C3801">
      <w:pPr>
        <w:rPr>
          <w:rFonts w:asciiTheme="minorHAnsi" w:hAnsiTheme="minorHAnsi" w:cstheme="minorHAnsi"/>
        </w:rPr>
      </w:pPr>
      <w:r w:rsidRPr="00FC3AF2">
        <w:rPr>
          <w:rFonts w:asciiTheme="minorHAnsi" w:hAnsiTheme="minorHAnsi" w:cstheme="minorHAnsi"/>
        </w:rPr>
        <w:t xml:space="preserve">Staff members are expected to attend staff meetings unless prior arrangements have </w:t>
      </w:r>
      <w:r w:rsidRPr="00161A1C">
        <w:rPr>
          <w:rFonts w:asciiTheme="minorHAnsi" w:hAnsiTheme="minorHAnsi" w:cstheme="minorHAnsi"/>
          <w:noProof/>
        </w:rPr>
        <w:t>been made</w:t>
      </w:r>
      <w:r w:rsidRPr="00FC3AF2">
        <w:rPr>
          <w:rFonts w:asciiTheme="minorHAnsi" w:hAnsiTheme="minorHAnsi" w:cstheme="minorHAnsi"/>
        </w:rPr>
        <w:t xml:space="preserve"> with the building principal.  Staff members are expected to schedule their time accordingly to not conflict with these meetings.</w:t>
      </w:r>
    </w:p>
    <w:p w:rsidR="007C3801" w:rsidRDefault="007C3801" w:rsidP="007C3801">
      <w:pPr>
        <w:rPr>
          <w:b/>
        </w:rPr>
      </w:pPr>
    </w:p>
    <w:p w:rsidR="007C3801" w:rsidRDefault="007C3801" w:rsidP="007C3801">
      <w:pPr>
        <w:rPr>
          <w:b/>
        </w:rPr>
      </w:pPr>
    </w:p>
    <w:p w:rsidR="007C3801" w:rsidRPr="00C068B1" w:rsidRDefault="007C3801" w:rsidP="007C3801">
      <w:pPr>
        <w:rPr>
          <w:rFonts w:asciiTheme="minorHAnsi" w:hAnsiTheme="minorHAnsi"/>
          <w:b/>
          <w:sz w:val="28"/>
          <w:szCs w:val="28"/>
        </w:rPr>
      </w:pPr>
      <w:r w:rsidRPr="00C068B1">
        <w:rPr>
          <w:rFonts w:asciiTheme="minorHAnsi" w:hAnsiTheme="minorHAnsi"/>
          <w:b/>
          <w:sz w:val="28"/>
          <w:szCs w:val="28"/>
        </w:rPr>
        <w:t>CLASS INTERRUPTIONS</w:t>
      </w:r>
    </w:p>
    <w:p w:rsidR="007C3801" w:rsidRPr="00C068B1" w:rsidRDefault="007C3801" w:rsidP="007C3801">
      <w:pPr>
        <w:rPr>
          <w:rFonts w:asciiTheme="minorHAnsi" w:hAnsiTheme="minorHAnsi"/>
          <w:b/>
        </w:rPr>
      </w:pPr>
    </w:p>
    <w:p w:rsidR="007C3801" w:rsidRPr="00C068B1" w:rsidRDefault="007C3801" w:rsidP="007C3801">
      <w:pPr>
        <w:rPr>
          <w:rFonts w:asciiTheme="minorHAnsi" w:hAnsiTheme="minorHAnsi"/>
        </w:rPr>
      </w:pPr>
      <w:r w:rsidRPr="00C068B1">
        <w:rPr>
          <w:rFonts w:asciiTheme="minorHAnsi" w:hAnsiTheme="minorHAnsi"/>
        </w:rPr>
        <w:t xml:space="preserve">The district is committed to protecting instructional time.  Class interruptions of any kind will </w:t>
      </w:r>
      <w:r w:rsidRPr="00161A1C">
        <w:rPr>
          <w:rFonts w:asciiTheme="minorHAnsi" w:hAnsiTheme="minorHAnsi"/>
          <w:noProof/>
        </w:rPr>
        <w:t>be kept</w:t>
      </w:r>
      <w:r w:rsidRPr="00C068B1">
        <w:rPr>
          <w:rFonts w:asciiTheme="minorHAnsi" w:hAnsiTheme="minorHAnsi"/>
        </w:rPr>
        <w:t xml:space="preserve"> to a minimum.  Students are not to be permitted to interrupt a class in session without authorization from the office.  Intercom use </w:t>
      </w:r>
      <w:r w:rsidRPr="00161A1C">
        <w:rPr>
          <w:rFonts w:asciiTheme="minorHAnsi" w:hAnsiTheme="minorHAnsi"/>
          <w:noProof/>
        </w:rPr>
        <w:t>is restricted</w:t>
      </w:r>
      <w:r w:rsidRPr="00C068B1">
        <w:rPr>
          <w:rFonts w:asciiTheme="minorHAnsi" w:hAnsiTheme="minorHAnsi"/>
        </w:rPr>
        <w:t xml:space="preserve"> to administrative use or administrative approved use only.</w:t>
      </w:r>
    </w:p>
    <w:p w:rsidR="007C3801" w:rsidRDefault="007C3801" w:rsidP="007C3801">
      <w:pPr>
        <w:rPr>
          <w:rFonts w:asciiTheme="minorHAnsi" w:hAnsiTheme="minorHAnsi"/>
        </w:rPr>
      </w:pPr>
    </w:p>
    <w:p w:rsidR="00A00B34" w:rsidRPr="00C068B1" w:rsidRDefault="00A00B34" w:rsidP="007C3801">
      <w:pPr>
        <w:rPr>
          <w:rFonts w:asciiTheme="minorHAnsi" w:hAnsiTheme="minorHAnsi"/>
        </w:rPr>
      </w:pPr>
    </w:p>
    <w:p w:rsidR="007C3801" w:rsidRPr="00C068B1" w:rsidRDefault="007C3801" w:rsidP="007C3801">
      <w:pPr>
        <w:tabs>
          <w:tab w:val="left" w:pos="270"/>
        </w:tabs>
        <w:rPr>
          <w:rFonts w:asciiTheme="minorHAnsi" w:hAnsiTheme="minorHAnsi"/>
          <w:sz w:val="28"/>
          <w:szCs w:val="28"/>
        </w:rPr>
      </w:pPr>
      <w:r>
        <w:rPr>
          <w:rFonts w:asciiTheme="minorHAnsi" w:hAnsiTheme="minorHAnsi"/>
          <w:b/>
          <w:sz w:val="28"/>
          <w:szCs w:val="28"/>
        </w:rPr>
        <w:t xml:space="preserve">TEACHING </w:t>
      </w:r>
      <w:r w:rsidRPr="00C068B1">
        <w:rPr>
          <w:rFonts w:asciiTheme="minorHAnsi" w:hAnsiTheme="minorHAnsi"/>
          <w:b/>
          <w:sz w:val="28"/>
          <w:szCs w:val="28"/>
        </w:rPr>
        <w:t>RELIGION</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Religious education is the responsibility of the home and religious institutions.  Public schools are obligated to maintain neutrality in all such matters.</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 xml:space="preserve">However, as religion </w:t>
      </w:r>
      <w:r w:rsidRPr="00161A1C">
        <w:rPr>
          <w:rFonts w:asciiTheme="minorHAnsi" w:hAnsiTheme="minorHAnsi"/>
          <w:noProof/>
        </w:rPr>
        <w:t>influences</w:t>
      </w:r>
      <w:r w:rsidRPr="00C068B1">
        <w:rPr>
          <w:rFonts w:asciiTheme="minorHAnsi" w:hAnsiTheme="minorHAnsi"/>
        </w:rPr>
        <w:t xml:space="preserve"> many areas of education such as literature and history, its role in civilization may be taught when consistent with curriculum and teaching assignment.  In such instances, teachers may provide information and opportunity for students to study the forms of various religions.</w:t>
      </w:r>
    </w:p>
    <w:p w:rsidR="007C3801" w:rsidRPr="00C068B1" w:rsidRDefault="007C3801" w:rsidP="007C3801">
      <w:pPr>
        <w:tabs>
          <w:tab w:val="left" w:pos="270"/>
        </w:tabs>
        <w:rPr>
          <w:rFonts w:asciiTheme="minorHAnsi" w:hAnsiTheme="minorHAnsi"/>
        </w:rPr>
      </w:pPr>
    </w:p>
    <w:p w:rsidR="007C3801" w:rsidRPr="00C068B1" w:rsidRDefault="007C3801" w:rsidP="007C3801">
      <w:pPr>
        <w:tabs>
          <w:tab w:val="left" w:pos="270"/>
        </w:tabs>
        <w:rPr>
          <w:rFonts w:asciiTheme="minorHAnsi" w:hAnsiTheme="minorHAnsi"/>
        </w:rPr>
      </w:pPr>
      <w:r w:rsidRPr="00C068B1">
        <w:rPr>
          <w:rFonts w:asciiTheme="minorHAnsi" w:hAnsiTheme="minorHAnsi"/>
        </w:rPr>
        <w:t>Though teachers may be permitted to expose students to information concerning religious beliefs, teachers may not advocate, openly or covertly or by subtlety, a particular religion or religious belief.</w:t>
      </w:r>
    </w:p>
    <w:p w:rsidR="007C3801" w:rsidRDefault="007C3801" w:rsidP="007C3801">
      <w:pPr>
        <w:widowControl w:val="0"/>
        <w:autoSpaceDE w:val="0"/>
        <w:autoSpaceDN w:val="0"/>
        <w:adjustRightInd w:val="0"/>
        <w:rPr>
          <w:rFonts w:asciiTheme="minorHAnsi" w:eastAsia="Times New Roman" w:hAnsiTheme="minorHAnsi"/>
          <w:b/>
          <w:sz w:val="28"/>
          <w:szCs w:val="28"/>
        </w:rPr>
      </w:pPr>
    </w:p>
    <w:p w:rsidR="007C3801" w:rsidRDefault="007C3801" w:rsidP="007C3801">
      <w:pPr>
        <w:widowControl w:val="0"/>
        <w:autoSpaceDE w:val="0"/>
        <w:autoSpaceDN w:val="0"/>
        <w:adjustRightInd w:val="0"/>
        <w:rPr>
          <w:rFonts w:asciiTheme="minorHAnsi" w:eastAsia="Times New Roman" w:hAnsiTheme="minorHAnsi"/>
          <w:b/>
          <w:sz w:val="28"/>
          <w:szCs w:val="28"/>
        </w:rPr>
      </w:pPr>
    </w:p>
    <w:p w:rsidR="0025514F" w:rsidRDefault="0025514F" w:rsidP="007C3801">
      <w:pPr>
        <w:widowControl w:val="0"/>
        <w:autoSpaceDE w:val="0"/>
        <w:autoSpaceDN w:val="0"/>
        <w:adjustRightInd w:val="0"/>
        <w:rPr>
          <w:rFonts w:asciiTheme="minorHAnsi" w:eastAsia="Times New Roman" w:hAnsiTheme="minorHAnsi"/>
          <w:b/>
          <w:sz w:val="28"/>
          <w:szCs w:val="28"/>
        </w:rPr>
      </w:pPr>
    </w:p>
    <w:p w:rsidR="007C3801" w:rsidRPr="007A0A91" w:rsidRDefault="007C3801" w:rsidP="007C3801">
      <w:pPr>
        <w:widowControl w:val="0"/>
        <w:autoSpaceDE w:val="0"/>
        <w:autoSpaceDN w:val="0"/>
        <w:adjustRightInd w:val="0"/>
        <w:rPr>
          <w:rFonts w:asciiTheme="minorHAnsi" w:eastAsia="Times New Roman" w:hAnsiTheme="minorHAnsi"/>
          <w:b/>
          <w:sz w:val="28"/>
          <w:szCs w:val="28"/>
        </w:rPr>
      </w:pPr>
      <w:r>
        <w:rPr>
          <w:rFonts w:asciiTheme="minorHAnsi" w:eastAsia="Times New Roman" w:hAnsiTheme="minorHAnsi"/>
          <w:b/>
          <w:sz w:val="28"/>
          <w:szCs w:val="28"/>
        </w:rPr>
        <w:t>GRIEVANCE AND COMPLAINT PROCEDURES</w:t>
      </w:r>
    </w:p>
    <w:p w:rsidR="007C3801" w:rsidRPr="007A0A91" w:rsidRDefault="007C3801" w:rsidP="007C3801">
      <w:pPr>
        <w:widowControl w:val="0"/>
        <w:autoSpaceDE w:val="0"/>
        <w:autoSpaceDN w:val="0"/>
        <w:adjustRightInd w:val="0"/>
        <w:rPr>
          <w:rFonts w:asciiTheme="minorHAnsi" w:eastAsia="Times New Roman" w:hAnsiTheme="minorHAnsi"/>
          <w:b/>
        </w:rPr>
      </w:pPr>
    </w:p>
    <w:p w:rsidR="007C3801" w:rsidRDefault="007C3801" w:rsidP="007C3801">
      <w:pPr>
        <w:widowControl w:val="0"/>
        <w:autoSpaceDE w:val="0"/>
        <w:autoSpaceDN w:val="0"/>
        <w:adjustRightInd w:val="0"/>
        <w:rPr>
          <w:rFonts w:asciiTheme="minorHAnsi" w:eastAsia="Times New Roman" w:hAnsiTheme="minorHAnsi"/>
          <w:b/>
        </w:rPr>
      </w:pPr>
      <w:r w:rsidRPr="007A0A91">
        <w:rPr>
          <w:rFonts w:asciiTheme="minorHAnsi" w:eastAsia="Times New Roman" w:hAnsiTheme="minorHAnsi"/>
          <w:b/>
        </w:rPr>
        <w:t>S</w:t>
      </w:r>
      <w:r w:rsidR="009459B4">
        <w:rPr>
          <w:rFonts w:asciiTheme="minorHAnsi" w:eastAsia="Times New Roman" w:hAnsiTheme="minorHAnsi"/>
          <w:b/>
        </w:rPr>
        <w:t>TFF GRIEVANCES</w:t>
      </w:r>
    </w:p>
    <w:p w:rsidR="009459B4" w:rsidRPr="007A0A91" w:rsidRDefault="009459B4"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Staff member grievances</w:t>
      </w:r>
      <w:r w:rsidRPr="007A0A91">
        <w:rPr>
          <w:rFonts w:asciiTheme="minorHAnsi" w:eastAsia="Times New Roman" w:hAnsiTheme="minorHAnsi"/>
        </w:rPr>
        <w:t xml:space="preserve"> that a violation, misinterpretation or inappropriate application of district personnel policies </w:t>
      </w:r>
      <w:r w:rsidRPr="00161A1C">
        <w:rPr>
          <w:rFonts w:asciiTheme="minorHAnsi" w:eastAsia="Times New Roman" w:hAnsiTheme="minorHAnsi"/>
          <w:noProof/>
        </w:rPr>
        <w:t>and/or</w:t>
      </w:r>
      <w:r w:rsidRPr="007A0A91">
        <w:rPr>
          <w:rFonts w:asciiTheme="minorHAnsi" w:eastAsia="Times New Roman" w:hAnsiTheme="minorHAnsi"/>
        </w:rPr>
        <w:t xml:space="preserve"> administrative regulations has occurred should </w:t>
      </w:r>
      <w:r w:rsidRPr="00161A1C">
        <w:rPr>
          <w:rFonts w:asciiTheme="minorHAnsi" w:eastAsia="Times New Roman" w:hAnsiTheme="minorHAnsi"/>
          <w:noProof/>
        </w:rPr>
        <w:t>be directed</w:t>
      </w:r>
      <w:r w:rsidRPr="007A0A91">
        <w:rPr>
          <w:rFonts w:asciiTheme="minorHAnsi" w:eastAsia="Times New Roman" w:hAnsiTheme="minorHAnsi"/>
        </w:rPr>
        <w:t xml:space="preserve"> to the building principal and/or immediate supervisor for informal discussion and resolution.</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w:t>
      </w:r>
      <w:r w:rsidRPr="00161A1C">
        <w:rPr>
          <w:rFonts w:asciiTheme="minorHAnsi" w:eastAsia="Times New Roman" w:hAnsiTheme="minorHAnsi"/>
          <w:noProof/>
        </w:rPr>
        <w:t>is not resolved</w:t>
      </w:r>
      <w:r w:rsidRPr="007A0A91">
        <w:rPr>
          <w:rFonts w:asciiTheme="minorHAnsi" w:eastAsia="Times New Roman" w:hAnsiTheme="minorHAnsi"/>
        </w:rPr>
        <w:t xml:space="preserve"> informally, formal complaint procedures may be initiated by staff </w:t>
      </w:r>
      <w:r w:rsidRPr="00161A1C">
        <w:rPr>
          <w:rFonts w:asciiTheme="minorHAnsi" w:eastAsia="Times New Roman" w:hAnsiTheme="minorHAnsi"/>
          <w:noProof/>
        </w:rPr>
        <w:t>in accordance with</w:t>
      </w:r>
      <w:r w:rsidRPr="007A0A91">
        <w:rPr>
          <w:rFonts w:asciiTheme="minorHAnsi" w:eastAsia="Times New Roman" w:hAnsiTheme="minorHAnsi"/>
        </w:rPr>
        <w:t xml:space="preserve"> Board policy and administrative procedures.</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Default="007C3801" w:rsidP="007C3801">
      <w:pPr>
        <w:widowControl w:val="0"/>
        <w:autoSpaceDE w:val="0"/>
        <w:autoSpaceDN w:val="0"/>
        <w:adjustRightInd w:val="0"/>
        <w:rPr>
          <w:rFonts w:asciiTheme="minorHAnsi" w:eastAsia="Times New Roman" w:hAnsiTheme="minorHAnsi"/>
          <w:b/>
        </w:rPr>
      </w:pPr>
      <w:r w:rsidRPr="007A0A91">
        <w:rPr>
          <w:rFonts w:asciiTheme="minorHAnsi" w:eastAsia="Times New Roman" w:hAnsiTheme="minorHAnsi"/>
          <w:b/>
        </w:rPr>
        <w:t>S</w:t>
      </w:r>
      <w:r w:rsidR="009459B4">
        <w:rPr>
          <w:rFonts w:asciiTheme="minorHAnsi" w:eastAsia="Times New Roman" w:hAnsiTheme="minorHAnsi"/>
          <w:b/>
        </w:rPr>
        <w:t>TUDENT/PARENT COMPLAINTS</w:t>
      </w:r>
    </w:p>
    <w:p w:rsidR="009459B4" w:rsidRPr="007A0A91" w:rsidRDefault="009459B4"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sidRPr="007A0A91">
        <w:rPr>
          <w:rFonts w:asciiTheme="minorHAnsi" w:eastAsia="Times New Roman" w:hAnsiTheme="minorHAnsi"/>
        </w:rPr>
        <w:t>The dist</w:t>
      </w:r>
      <w:r>
        <w:rPr>
          <w:rFonts w:asciiTheme="minorHAnsi" w:eastAsia="Times New Roman" w:hAnsiTheme="minorHAnsi"/>
        </w:rPr>
        <w:t xml:space="preserve">rict recognizes that </w:t>
      </w:r>
      <w:r w:rsidRPr="00161A1C">
        <w:rPr>
          <w:rFonts w:asciiTheme="minorHAnsi" w:eastAsia="Times New Roman" w:hAnsiTheme="minorHAnsi"/>
          <w:noProof/>
        </w:rPr>
        <w:t>complaints regarding staff performance, discipline, grades, student progress</w:t>
      </w:r>
      <w:r w:rsidR="00C36A78">
        <w:rPr>
          <w:rFonts w:asciiTheme="minorHAnsi" w:eastAsia="Times New Roman" w:hAnsiTheme="minorHAnsi"/>
          <w:noProof/>
        </w:rPr>
        <w:t>,</w:t>
      </w:r>
      <w:r w:rsidRPr="00161A1C">
        <w:rPr>
          <w:rFonts w:asciiTheme="minorHAnsi" w:eastAsia="Times New Roman" w:hAnsiTheme="minorHAnsi"/>
          <w:noProof/>
        </w:rPr>
        <w:t xml:space="preserve"> and homework assignments will be made by students and parents</w:t>
      </w:r>
      <w:r w:rsidRPr="007A0A91">
        <w:rPr>
          <w:rFonts w:asciiTheme="minorHAnsi" w:eastAsia="Times New Roman" w:hAnsiTheme="minorHAnsi"/>
        </w:rPr>
        <w:t xml:space="preserve"> from time to time. Every effort w</w:t>
      </w:r>
      <w:r>
        <w:rPr>
          <w:rFonts w:asciiTheme="minorHAnsi" w:eastAsia="Times New Roman" w:hAnsiTheme="minorHAnsi"/>
        </w:rPr>
        <w:t xml:space="preserve">ill be made to ensure that </w:t>
      </w:r>
      <w:r w:rsidRPr="007A0A91">
        <w:rPr>
          <w:rFonts w:asciiTheme="minorHAnsi" w:eastAsia="Times New Roman" w:hAnsiTheme="minorHAnsi"/>
        </w:rPr>
        <w:t>complaints are handled and resolved informally and as close to their origin as possible. Students, pa</w:t>
      </w:r>
      <w:r>
        <w:rPr>
          <w:rFonts w:asciiTheme="minorHAnsi" w:eastAsia="Times New Roman" w:hAnsiTheme="minorHAnsi"/>
        </w:rPr>
        <w:t xml:space="preserve">rents </w:t>
      </w:r>
      <w:r w:rsidRPr="00161A1C">
        <w:rPr>
          <w:rFonts w:asciiTheme="minorHAnsi" w:eastAsia="Times New Roman" w:hAnsiTheme="minorHAnsi"/>
          <w:noProof/>
        </w:rPr>
        <w:t>and</w:t>
      </w:r>
      <w:r>
        <w:rPr>
          <w:rFonts w:asciiTheme="minorHAnsi" w:eastAsia="Times New Roman" w:hAnsiTheme="minorHAnsi"/>
        </w:rPr>
        <w:t xml:space="preserve"> others with grievances</w:t>
      </w:r>
      <w:r w:rsidRPr="007A0A91">
        <w:rPr>
          <w:rFonts w:asciiTheme="minorHAnsi" w:eastAsia="Times New Roman" w:hAnsiTheme="minorHAnsi"/>
        </w:rPr>
        <w:t xml:space="preserve"> will be encouraged to discuss the</w:t>
      </w:r>
      <w:r>
        <w:rPr>
          <w:rFonts w:asciiTheme="minorHAnsi" w:eastAsia="Times New Roman" w:hAnsiTheme="minorHAnsi"/>
        </w:rPr>
        <w:t>ir</w:t>
      </w:r>
      <w:r w:rsidRPr="007A0A91">
        <w:rPr>
          <w:rFonts w:asciiTheme="minorHAnsi" w:eastAsia="Times New Roman" w:hAnsiTheme="minorHAnsi"/>
        </w:rPr>
        <w:t xml:space="preserve"> complaint directly with the staff member. All such meetings should be held in confidence and not in the presence of others.</w:t>
      </w:r>
    </w:p>
    <w:p w:rsidR="007C3801" w:rsidRPr="007A0A91" w:rsidRDefault="007C3801" w:rsidP="007C3801">
      <w:pPr>
        <w:widowControl w:val="0"/>
        <w:autoSpaceDE w:val="0"/>
        <w:autoSpaceDN w:val="0"/>
        <w:adjustRightInd w:val="0"/>
        <w:rPr>
          <w:rFonts w:asciiTheme="minorHAnsi" w:eastAsia="Times New Roman" w:hAnsiTheme="minorHAnsi"/>
        </w:rPr>
      </w:pPr>
    </w:p>
    <w:p w:rsidR="007C3801" w:rsidRPr="007A0A9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rPr>
        <w:t>If the grievance</w:t>
      </w:r>
      <w:r w:rsidRPr="007A0A91">
        <w:rPr>
          <w:rFonts w:asciiTheme="minorHAnsi" w:eastAsia="Times New Roman" w:hAnsiTheme="minorHAnsi"/>
        </w:rPr>
        <w:t xml:space="preserve"> </w:t>
      </w:r>
      <w:r w:rsidRPr="00161A1C">
        <w:rPr>
          <w:rFonts w:asciiTheme="minorHAnsi" w:eastAsia="Times New Roman" w:hAnsiTheme="minorHAnsi"/>
          <w:noProof/>
        </w:rPr>
        <w:t>is not informally resolved</w:t>
      </w:r>
      <w:r w:rsidRPr="007A0A91">
        <w:rPr>
          <w:rFonts w:asciiTheme="minorHAnsi" w:eastAsia="Times New Roman" w:hAnsiTheme="minorHAnsi"/>
        </w:rPr>
        <w:t>, staff should advise the complainant that he/she may submit the matter directly to the building principal or immediate supervisor, as appropriate. The complainant will provide a written formal complaint to the Director of Schools.</w:t>
      </w:r>
    </w:p>
    <w:p w:rsidR="007C3801" w:rsidRPr="007A0A91" w:rsidRDefault="007C3801" w:rsidP="007C3801">
      <w:pPr>
        <w:widowControl w:val="0"/>
        <w:autoSpaceDE w:val="0"/>
        <w:autoSpaceDN w:val="0"/>
        <w:adjustRightInd w:val="0"/>
        <w:rPr>
          <w:rFonts w:asciiTheme="minorHAnsi" w:eastAsia="Times New Roman" w:hAnsiTheme="minorHAnsi"/>
        </w:rPr>
      </w:pPr>
    </w:p>
    <w:p w:rsidR="00C068B1" w:rsidRPr="007C3801" w:rsidRDefault="007C3801" w:rsidP="007C3801">
      <w:pPr>
        <w:widowControl w:val="0"/>
        <w:autoSpaceDE w:val="0"/>
        <w:autoSpaceDN w:val="0"/>
        <w:adjustRightInd w:val="0"/>
        <w:rPr>
          <w:rFonts w:asciiTheme="minorHAnsi" w:eastAsia="Times New Roman" w:hAnsiTheme="minorHAnsi"/>
        </w:rPr>
      </w:pPr>
      <w:r>
        <w:rPr>
          <w:rFonts w:asciiTheme="minorHAnsi" w:eastAsia="Times New Roman" w:hAnsiTheme="minorHAnsi"/>
          <w:color w:val="000000"/>
        </w:rPr>
        <w:t>When a grievance</w:t>
      </w:r>
      <w:r w:rsidRPr="007A0A91">
        <w:rPr>
          <w:rFonts w:asciiTheme="minorHAnsi" w:eastAsia="Times New Roman" w:hAnsiTheme="minorHAnsi"/>
          <w:color w:val="000000"/>
        </w:rPr>
        <w:t xml:space="preserve"> is made directly to the Board as a whole or </w:t>
      </w:r>
      <w:r w:rsidRPr="00161A1C">
        <w:rPr>
          <w:rFonts w:asciiTheme="minorHAnsi" w:eastAsia="Times New Roman" w:hAnsiTheme="minorHAnsi"/>
          <w:noProof/>
          <w:color w:val="000000"/>
        </w:rPr>
        <w:t>to</w:t>
      </w:r>
      <w:r w:rsidRPr="007A0A91">
        <w:rPr>
          <w:rFonts w:asciiTheme="minorHAnsi" w:eastAsia="Times New Roman" w:hAnsiTheme="minorHAnsi"/>
          <w:color w:val="000000"/>
        </w:rPr>
        <w:t xml:space="preserve"> an individual Board memb</w:t>
      </w:r>
      <w:r>
        <w:rPr>
          <w:rFonts w:asciiTheme="minorHAnsi" w:eastAsia="Times New Roman" w:hAnsiTheme="minorHAnsi"/>
          <w:color w:val="000000"/>
        </w:rPr>
        <w:t xml:space="preserve">er, it will </w:t>
      </w:r>
      <w:r w:rsidRPr="00161A1C">
        <w:rPr>
          <w:rFonts w:asciiTheme="minorHAnsi" w:eastAsia="Times New Roman" w:hAnsiTheme="minorHAnsi"/>
          <w:noProof/>
          <w:color w:val="000000"/>
        </w:rPr>
        <w:t>be referred</w:t>
      </w:r>
      <w:r>
        <w:rPr>
          <w:rFonts w:asciiTheme="minorHAnsi" w:eastAsia="Times New Roman" w:hAnsiTheme="minorHAnsi"/>
          <w:color w:val="000000"/>
        </w:rPr>
        <w:t xml:space="preserve"> to the Director of S</w:t>
      </w:r>
      <w:r w:rsidRPr="007A0A91">
        <w:rPr>
          <w:rFonts w:asciiTheme="minorHAnsi" w:eastAsia="Times New Roman" w:hAnsiTheme="minorHAnsi"/>
          <w:color w:val="000000"/>
        </w:rPr>
        <w:t>chools for appropriate building administrator follow-up.</w:t>
      </w:r>
    </w:p>
    <w:p w:rsidR="007C3801" w:rsidRDefault="007C3801" w:rsidP="008E4594">
      <w:pPr>
        <w:rPr>
          <w:rFonts w:asciiTheme="minorHAnsi" w:hAnsiTheme="minorHAnsi" w:cs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Pr="007A0A91" w:rsidRDefault="007C3801" w:rsidP="007C3801">
      <w:pPr>
        <w:rPr>
          <w:rFonts w:asciiTheme="minorHAnsi" w:hAnsiTheme="minorHAnsi"/>
          <w:sz w:val="28"/>
          <w:szCs w:val="28"/>
        </w:rPr>
      </w:pPr>
      <w:r w:rsidRPr="007A0A91">
        <w:rPr>
          <w:rFonts w:asciiTheme="minorHAnsi" w:hAnsiTheme="minorHAnsi"/>
          <w:b/>
          <w:sz w:val="28"/>
          <w:szCs w:val="28"/>
        </w:rPr>
        <w:t>JURY DUTY</w:t>
      </w:r>
    </w:p>
    <w:p w:rsidR="007C3801" w:rsidRPr="007A0A91" w:rsidRDefault="007C3801" w:rsidP="007C3801">
      <w:pPr>
        <w:rPr>
          <w:rFonts w:asciiTheme="minorHAnsi" w:hAnsiTheme="minorHAnsi"/>
        </w:rPr>
      </w:pPr>
    </w:p>
    <w:p w:rsidR="007C3801" w:rsidRPr="007A0A91" w:rsidRDefault="007C3801" w:rsidP="00161A1C">
      <w:pPr>
        <w:rPr>
          <w:rFonts w:asciiTheme="minorHAnsi" w:hAnsiTheme="minorHAnsi"/>
        </w:rPr>
      </w:pPr>
      <w:r w:rsidRPr="007A0A91">
        <w:rPr>
          <w:rFonts w:asciiTheme="minorHAnsi" w:hAnsiTheme="minorHAnsi"/>
        </w:rPr>
        <w:t xml:space="preserve">When a teacher </w:t>
      </w:r>
      <w:r w:rsidRPr="00161A1C">
        <w:rPr>
          <w:rFonts w:asciiTheme="minorHAnsi" w:hAnsiTheme="minorHAnsi"/>
          <w:noProof/>
        </w:rPr>
        <w:t>is summoned</w:t>
      </w:r>
      <w:r w:rsidRPr="007A0A91">
        <w:rPr>
          <w:rFonts w:asciiTheme="minorHAnsi" w:hAnsiTheme="minorHAnsi"/>
        </w:rPr>
        <w:t xml:space="preserve"> for jury </w:t>
      </w:r>
      <w:r w:rsidRPr="00161A1C">
        <w:rPr>
          <w:rFonts w:asciiTheme="minorHAnsi" w:hAnsiTheme="minorHAnsi"/>
          <w:noProof/>
        </w:rPr>
        <w:t>duty</w:t>
      </w:r>
      <w:r w:rsidRPr="007A0A91">
        <w:rPr>
          <w:rFonts w:asciiTheme="minorHAnsi" w:hAnsiTheme="minorHAnsi"/>
        </w:rPr>
        <w:t xml:space="preserve"> he/she shall appear in court and specify a seven (7) day period within twelve months that he/she will be available for jury duty.  The following procedures shall regulate the leave for jury duty for teachers:</w:t>
      </w:r>
    </w:p>
    <w:p w:rsidR="007C3801" w:rsidRPr="007A0A91" w:rsidRDefault="007C3801" w:rsidP="00161A1C">
      <w:pPr>
        <w:rPr>
          <w:rFonts w:asciiTheme="minorHAnsi" w:hAnsiTheme="minorHAnsi"/>
        </w:rPr>
      </w:pPr>
    </w:p>
    <w:p w:rsidR="007C3801" w:rsidRPr="007A0A91" w:rsidRDefault="007C3801" w:rsidP="00161A1C">
      <w:pPr>
        <w:tabs>
          <w:tab w:val="left" w:pos="720"/>
        </w:tabs>
        <w:ind w:left="720" w:hanging="360"/>
        <w:contextualSpacing/>
        <w:rPr>
          <w:rFonts w:asciiTheme="minorHAnsi" w:hAnsiTheme="minorHAnsi"/>
        </w:rPr>
      </w:pPr>
      <w:r w:rsidRPr="007A0A91">
        <w:rPr>
          <w:rFonts w:asciiTheme="minorHAnsi" w:hAnsiTheme="minorHAnsi"/>
        </w:rPr>
        <w:t>1.</w:t>
      </w:r>
      <w:r w:rsidRPr="007A0A91">
        <w:rPr>
          <w:rFonts w:asciiTheme="minorHAnsi" w:hAnsiTheme="minorHAnsi"/>
        </w:rPr>
        <w:tab/>
        <w:t>The teacher shall present written evidence that he/she had been summoned to serve on a jury; and,</w:t>
      </w:r>
    </w:p>
    <w:p w:rsidR="007C3801" w:rsidRPr="007A0A91" w:rsidRDefault="007C3801" w:rsidP="00161A1C">
      <w:pPr>
        <w:numPr>
          <w:ilvl w:val="0"/>
          <w:numId w:val="2"/>
        </w:numPr>
        <w:contextualSpacing/>
        <w:rPr>
          <w:rFonts w:asciiTheme="minorHAnsi" w:hAnsiTheme="minorHAnsi"/>
        </w:rPr>
      </w:pPr>
      <w:r w:rsidRPr="007A0A91">
        <w:rPr>
          <w:rFonts w:asciiTheme="minorHAnsi" w:hAnsiTheme="minorHAnsi"/>
        </w:rPr>
        <w:t xml:space="preserve">The teacher shall be entitled to the usual compensation, less the amount paid by the court that is to </w:t>
      </w:r>
      <w:r w:rsidRPr="00161A1C">
        <w:rPr>
          <w:rFonts w:asciiTheme="minorHAnsi" w:hAnsiTheme="minorHAnsi"/>
          <w:noProof/>
        </w:rPr>
        <w:t>be submitted</w:t>
      </w:r>
      <w:r w:rsidRPr="007A0A91">
        <w:rPr>
          <w:rFonts w:asciiTheme="minorHAnsi" w:hAnsiTheme="minorHAnsi"/>
        </w:rPr>
        <w:t xml:space="preserve"> to the system. </w:t>
      </w:r>
    </w:p>
    <w:p w:rsidR="007C3801" w:rsidRPr="007A0A91" w:rsidRDefault="007C3801" w:rsidP="00161A1C">
      <w:pPr>
        <w:tabs>
          <w:tab w:val="left" w:pos="720"/>
        </w:tabs>
        <w:ind w:left="360"/>
        <w:rPr>
          <w:rFonts w:asciiTheme="minorHAnsi" w:hAnsiTheme="minorHAnsi"/>
        </w:rPr>
      </w:pPr>
    </w:p>
    <w:p w:rsidR="007C3801" w:rsidRPr="007A0A91" w:rsidRDefault="007C3801" w:rsidP="00161A1C">
      <w:pPr>
        <w:rPr>
          <w:rFonts w:asciiTheme="minorHAnsi" w:hAnsiTheme="minorHAnsi"/>
        </w:rPr>
      </w:pPr>
    </w:p>
    <w:p w:rsidR="007C3801" w:rsidRPr="007A0A91" w:rsidRDefault="009459B4" w:rsidP="007C3801">
      <w:pPr>
        <w:jc w:val="both"/>
        <w:rPr>
          <w:rFonts w:asciiTheme="minorHAnsi" w:hAnsiTheme="minorHAnsi"/>
          <w:b/>
          <w:sz w:val="28"/>
          <w:szCs w:val="28"/>
        </w:rPr>
      </w:pPr>
      <w:r>
        <w:rPr>
          <w:rFonts w:asciiTheme="minorHAnsi" w:hAnsiTheme="minorHAnsi"/>
          <w:b/>
          <w:sz w:val="28"/>
          <w:szCs w:val="28"/>
        </w:rPr>
        <w:t>COURT APPEARANCES</w:t>
      </w:r>
    </w:p>
    <w:p w:rsidR="007C3801" w:rsidRPr="007A0A91" w:rsidRDefault="007C3801" w:rsidP="007C3801">
      <w:pPr>
        <w:jc w:val="both"/>
        <w:rPr>
          <w:rFonts w:asciiTheme="minorHAnsi" w:hAnsiTheme="minorHAnsi"/>
          <w:b/>
        </w:rPr>
      </w:pPr>
    </w:p>
    <w:p w:rsidR="007C3801" w:rsidRDefault="007C3801" w:rsidP="007C3801">
      <w:pPr>
        <w:rPr>
          <w:rFonts w:asciiTheme="minorHAnsi" w:hAnsiTheme="minorHAnsi"/>
        </w:rPr>
      </w:pPr>
      <w:r w:rsidRPr="007A0A91">
        <w:rPr>
          <w:rFonts w:asciiTheme="minorHAnsi" w:hAnsiTheme="minorHAnsi"/>
        </w:rPr>
        <w:t>If an employee appears in court as a plaintiff, defendant, witness, or voluntarily appears on behalf of family or friends, personal leave or leave without pay shall be granted</w:t>
      </w:r>
      <w:r>
        <w:rPr>
          <w:rFonts w:asciiTheme="minorHAnsi" w:hAnsiTheme="minorHAnsi"/>
        </w:rPr>
        <w:t>.</w:t>
      </w:r>
    </w:p>
    <w:p w:rsidR="007C3801" w:rsidRDefault="007C3801" w:rsidP="007C3801">
      <w:pPr>
        <w:rPr>
          <w:rFonts w:asciiTheme="minorHAnsi" w:hAnsiTheme="minorHAnsi"/>
        </w:rPr>
      </w:pPr>
    </w:p>
    <w:p w:rsidR="007C3801" w:rsidRDefault="007C3801" w:rsidP="007C3801">
      <w:pPr>
        <w:rPr>
          <w:rFonts w:asciiTheme="minorHAnsi" w:hAnsiTheme="minorHAnsi"/>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7C3801" w:rsidRDefault="007C3801" w:rsidP="007C3801">
      <w:pPr>
        <w:rPr>
          <w:rFonts w:asciiTheme="minorHAnsi" w:hAnsiTheme="minorHAnsi"/>
          <w:b/>
          <w:sz w:val="28"/>
          <w:szCs w:val="28"/>
        </w:rPr>
      </w:pPr>
    </w:p>
    <w:p w:rsidR="00E349A2" w:rsidRDefault="00E349A2" w:rsidP="007C3801">
      <w:pPr>
        <w:rPr>
          <w:rFonts w:asciiTheme="minorHAnsi" w:hAnsiTheme="minorHAnsi"/>
          <w:b/>
          <w:sz w:val="28"/>
          <w:szCs w:val="28"/>
        </w:rPr>
      </w:pPr>
    </w:p>
    <w:p w:rsidR="00E349A2" w:rsidRDefault="00E349A2" w:rsidP="007C3801">
      <w:pPr>
        <w:rPr>
          <w:rFonts w:asciiTheme="minorHAnsi" w:hAnsiTheme="minorHAnsi"/>
          <w:b/>
          <w:sz w:val="28"/>
          <w:szCs w:val="28"/>
        </w:rPr>
      </w:pPr>
    </w:p>
    <w:p w:rsidR="007E5584" w:rsidRDefault="007E5584" w:rsidP="007C3801">
      <w:pPr>
        <w:rPr>
          <w:rFonts w:asciiTheme="minorHAnsi" w:hAnsiTheme="minorHAnsi"/>
          <w:b/>
          <w:sz w:val="28"/>
          <w:szCs w:val="28"/>
        </w:rPr>
      </w:pPr>
    </w:p>
    <w:p w:rsidR="007C3801" w:rsidRPr="00062618" w:rsidRDefault="007C3801" w:rsidP="007C3801">
      <w:pPr>
        <w:rPr>
          <w:rFonts w:asciiTheme="minorHAnsi" w:hAnsiTheme="minorHAnsi"/>
          <w:b/>
          <w:sz w:val="28"/>
          <w:szCs w:val="28"/>
        </w:rPr>
      </w:pPr>
      <w:r w:rsidRPr="00062618">
        <w:rPr>
          <w:rFonts w:asciiTheme="minorHAnsi" w:hAnsiTheme="minorHAnsi"/>
          <w:b/>
          <w:sz w:val="28"/>
          <w:szCs w:val="28"/>
        </w:rPr>
        <w:lastRenderedPageBreak/>
        <w:t>USE OF PRIVATE VEHICLES FOR DISTRICT BUSINESS</w:t>
      </w:r>
    </w:p>
    <w:p w:rsidR="007C3801" w:rsidRPr="007A0A91" w:rsidRDefault="007C3801" w:rsidP="007C3801">
      <w:pPr>
        <w:rPr>
          <w:rFonts w:asciiTheme="minorHAnsi" w:hAnsiTheme="minorHAnsi"/>
          <w:b/>
        </w:rPr>
      </w:pPr>
    </w:p>
    <w:p w:rsidR="007C3801" w:rsidRPr="007A0A91" w:rsidRDefault="007C3801" w:rsidP="007C3801">
      <w:pPr>
        <w:rPr>
          <w:rFonts w:asciiTheme="minorHAnsi" w:hAnsiTheme="minorHAnsi"/>
        </w:rPr>
      </w:pPr>
      <w:r w:rsidRPr="007A0A91">
        <w:rPr>
          <w:rFonts w:asciiTheme="minorHAnsi" w:hAnsiTheme="minorHAnsi"/>
        </w:rPr>
        <w:t>The use of private vehicles for district business, including the transportation of students, is generally discouraged.  Staff members should use district-owned vehicles whenever possible, scheduling activities and other transportation far enough in advance to avoid any non-emergency use of private vehicles.  (Please see School Board Policy 3.404)</w:t>
      </w:r>
    </w:p>
    <w:p w:rsidR="007C3801" w:rsidRPr="007A0A91" w:rsidRDefault="007C3801" w:rsidP="007C3801">
      <w:pPr>
        <w:rPr>
          <w:rFonts w:asciiTheme="minorHAnsi" w:hAnsiTheme="minorHAnsi"/>
          <w:b/>
        </w:rPr>
      </w:pPr>
    </w:p>
    <w:p w:rsidR="007C3801" w:rsidRPr="007A0A91" w:rsidRDefault="007C3801" w:rsidP="007C3801">
      <w:pPr>
        <w:rPr>
          <w:rFonts w:asciiTheme="minorHAnsi" w:hAnsiTheme="minorHAnsi"/>
          <w:b/>
          <w:u w:val="single"/>
        </w:rPr>
      </w:pPr>
      <w:r w:rsidRPr="007A0A91">
        <w:rPr>
          <w:rFonts w:asciiTheme="minorHAnsi" w:hAnsiTheme="minorHAnsi"/>
          <w:b/>
          <w:u w:val="single"/>
        </w:rPr>
        <w:t>LIABILITY AUTO INSURANCE – SCHOOL TRIPS</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 xml:space="preserve">Any school system employee who wishes to transport students to and from </w:t>
      </w:r>
      <w:r w:rsidRPr="00161A1C">
        <w:rPr>
          <w:rFonts w:asciiTheme="minorHAnsi" w:hAnsiTheme="minorHAnsi"/>
          <w:noProof/>
        </w:rPr>
        <w:t>school related</w:t>
      </w:r>
      <w:r w:rsidRPr="007A0A91">
        <w:rPr>
          <w:rFonts w:asciiTheme="minorHAnsi" w:hAnsiTheme="minorHAnsi"/>
        </w:rPr>
        <w:t xml:space="preserve"> functions may use their </w:t>
      </w:r>
      <w:r w:rsidRPr="00161A1C">
        <w:rPr>
          <w:rFonts w:asciiTheme="minorHAnsi" w:hAnsiTheme="minorHAnsi"/>
          <w:noProof/>
        </w:rPr>
        <w:t>own</w:t>
      </w:r>
      <w:r w:rsidRPr="007A0A91">
        <w:rPr>
          <w:rFonts w:asciiTheme="minorHAnsi" w:hAnsiTheme="minorHAnsi"/>
        </w:rPr>
        <w:t xml:space="preserve"> private vehicle provided the following conditions </w:t>
      </w:r>
      <w:r w:rsidRPr="00161A1C">
        <w:rPr>
          <w:rFonts w:asciiTheme="minorHAnsi" w:hAnsiTheme="minorHAnsi"/>
          <w:noProof/>
        </w:rPr>
        <w:t>are met</w:t>
      </w:r>
      <w:r w:rsidRPr="007A0A91">
        <w:rPr>
          <w:rFonts w:asciiTheme="minorHAnsi" w:hAnsiTheme="minorHAnsi"/>
        </w:rPr>
        <w:t>:</w:t>
      </w:r>
    </w:p>
    <w:p w:rsidR="007C3801" w:rsidRPr="007A0A91" w:rsidRDefault="007C3801" w:rsidP="007C3801">
      <w:pPr>
        <w:rPr>
          <w:rFonts w:asciiTheme="minorHAnsi" w:hAnsiTheme="minorHAnsi"/>
        </w:rPr>
      </w:pP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function is school related.</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w:t>
      </w:r>
      <w:r w:rsidRPr="00161A1C">
        <w:rPr>
          <w:rFonts w:asciiTheme="minorHAnsi" w:hAnsiTheme="minorHAnsi"/>
          <w:noProof/>
        </w:rPr>
        <w:t>The driver is employed by Unicoi County Board of Education</w:t>
      </w:r>
      <w:r w:rsidRPr="007A0A91">
        <w:rPr>
          <w:rFonts w:asciiTheme="minorHAnsi" w:hAnsiTheme="minorHAnsi"/>
        </w:rPr>
        <w:t>.</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provides a copy of a valid driver</w:t>
      </w:r>
      <w:r w:rsidR="00C36A78">
        <w:rPr>
          <w:rFonts w:asciiTheme="minorHAnsi" w:hAnsiTheme="minorHAnsi"/>
        </w:rPr>
        <w:t>'</w:t>
      </w:r>
      <w:r w:rsidRPr="007A0A91">
        <w:rPr>
          <w:rFonts w:asciiTheme="minorHAnsi" w:hAnsiTheme="minorHAnsi"/>
        </w:rPr>
        <w:t>s license.</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can provide proof of automobile insurance for the vehicle to </w:t>
      </w:r>
      <w:r w:rsidRPr="00161A1C">
        <w:rPr>
          <w:rFonts w:asciiTheme="minorHAnsi" w:hAnsiTheme="minorHAnsi"/>
          <w:noProof/>
        </w:rPr>
        <w:t>be used</w:t>
      </w:r>
      <w:r w:rsidRPr="007A0A91">
        <w:rPr>
          <w:rFonts w:asciiTheme="minorHAnsi" w:hAnsiTheme="minorHAnsi"/>
        </w:rPr>
        <w:t>.</w:t>
      </w:r>
    </w:p>
    <w:p w:rsidR="007C3801" w:rsidRPr="007A0A91" w:rsidRDefault="007C3801" w:rsidP="007C3801">
      <w:pPr>
        <w:numPr>
          <w:ilvl w:val="0"/>
          <w:numId w:val="10"/>
        </w:numPr>
        <w:rPr>
          <w:rFonts w:asciiTheme="minorHAnsi" w:hAnsiTheme="minorHAnsi"/>
        </w:rPr>
      </w:pPr>
      <w:r w:rsidRPr="007A0A91">
        <w:rPr>
          <w:rFonts w:asciiTheme="minorHAnsi" w:hAnsiTheme="minorHAnsi"/>
        </w:rPr>
        <w:t xml:space="preserve"> The driver must complete the following notice and return it with the trip request.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I, __________________________________, have agreed to use my own personal vehicle to transport students to and from a school sponsored event.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We will be traveling to and from the following location:</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___________________________________________</w:t>
      </w:r>
    </w:p>
    <w:p w:rsidR="007C3801" w:rsidRPr="007A0A91" w:rsidRDefault="007C3801" w:rsidP="007C3801">
      <w:pPr>
        <w:rPr>
          <w:rFonts w:asciiTheme="minorHAnsi" w:hAnsiTheme="minorHAnsi"/>
        </w:rPr>
      </w:pPr>
      <w:r w:rsidRPr="007A0A91">
        <w:rPr>
          <w:rFonts w:asciiTheme="minorHAnsi" w:hAnsiTheme="minorHAnsi"/>
        </w:rPr>
        <w:t>Location</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___________________________________________</w:t>
      </w:r>
    </w:p>
    <w:p w:rsidR="007C3801" w:rsidRPr="007A0A91" w:rsidRDefault="007C3801" w:rsidP="007C3801">
      <w:pPr>
        <w:rPr>
          <w:rFonts w:asciiTheme="minorHAnsi" w:hAnsiTheme="minorHAnsi"/>
        </w:rPr>
      </w:pPr>
      <w:r w:rsidRPr="007A0A91">
        <w:rPr>
          <w:rFonts w:asciiTheme="minorHAnsi" w:hAnsiTheme="minorHAnsi"/>
        </w:rPr>
        <w:t>Date of Trip</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b/>
        </w:rPr>
      </w:pPr>
      <w:r w:rsidRPr="007A0A91">
        <w:rPr>
          <w:rFonts w:asciiTheme="minorHAnsi" w:hAnsiTheme="minorHAnsi"/>
          <w:b/>
        </w:rPr>
        <w:t xml:space="preserve">I understand that by using this method of transportation, my </w:t>
      </w:r>
      <w:r w:rsidRPr="00161A1C">
        <w:rPr>
          <w:rFonts w:asciiTheme="minorHAnsi" w:hAnsiTheme="minorHAnsi"/>
          <w:b/>
          <w:noProof/>
        </w:rPr>
        <w:t>own personal</w:t>
      </w:r>
      <w:r w:rsidRPr="007A0A91">
        <w:rPr>
          <w:rFonts w:asciiTheme="minorHAnsi" w:hAnsiTheme="minorHAnsi"/>
          <w:b/>
        </w:rPr>
        <w:t xml:space="preserve"> automobile insurance will be primary for purposes of this trip.  The Unicoi County Board of Education</w:t>
      </w:r>
      <w:r w:rsidR="00C36A78">
        <w:rPr>
          <w:rFonts w:asciiTheme="minorHAnsi" w:hAnsiTheme="minorHAnsi"/>
          <w:b/>
        </w:rPr>
        <w:t>'</w:t>
      </w:r>
      <w:r w:rsidRPr="007A0A91">
        <w:rPr>
          <w:rFonts w:asciiTheme="minorHAnsi" w:hAnsiTheme="minorHAnsi"/>
          <w:b/>
        </w:rPr>
        <w:t xml:space="preserve">s insurance policy will </w:t>
      </w:r>
      <w:r w:rsidRPr="00161A1C">
        <w:rPr>
          <w:rFonts w:asciiTheme="minorHAnsi" w:hAnsiTheme="minorHAnsi"/>
          <w:b/>
          <w:noProof/>
        </w:rPr>
        <w:t>be held</w:t>
      </w:r>
      <w:r w:rsidRPr="007A0A91">
        <w:rPr>
          <w:rFonts w:asciiTheme="minorHAnsi" w:hAnsiTheme="minorHAnsi"/>
          <w:b/>
        </w:rPr>
        <w:t xml:space="preserve"> as secondary in the event of an accident.</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Attached are copies of my valid driver</w:t>
      </w:r>
      <w:r w:rsidR="00C36A78">
        <w:rPr>
          <w:rFonts w:asciiTheme="minorHAnsi" w:hAnsiTheme="minorHAnsi"/>
        </w:rPr>
        <w:t>'</w:t>
      </w:r>
      <w:r w:rsidRPr="007A0A91">
        <w:rPr>
          <w:rFonts w:asciiTheme="minorHAnsi" w:hAnsiTheme="minorHAnsi"/>
        </w:rPr>
        <w:t>s license and proof of insurance.</w:t>
      </w: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p>
    <w:p w:rsidR="007C3801" w:rsidRPr="007A0A91" w:rsidRDefault="007C3801" w:rsidP="007C3801">
      <w:pPr>
        <w:rPr>
          <w:rFonts w:asciiTheme="minorHAnsi" w:hAnsiTheme="minorHAnsi"/>
        </w:rPr>
      </w:pPr>
      <w:r w:rsidRPr="007A0A91">
        <w:rPr>
          <w:rFonts w:asciiTheme="minorHAnsi" w:hAnsiTheme="minorHAnsi"/>
        </w:rPr>
        <w:t xml:space="preserve">_________________________________________Employee Signature </w:t>
      </w:r>
    </w:p>
    <w:p w:rsidR="007C3801" w:rsidRDefault="007C3801" w:rsidP="007C3801"/>
    <w:p w:rsidR="007C3801" w:rsidRDefault="007C3801" w:rsidP="007C3801"/>
    <w:p w:rsidR="007C3801" w:rsidRDefault="007C3801" w:rsidP="007C3801"/>
    <w:p w:rsidR="007C3801" w:rsidRDefault="007C3801" w:rsidP="007C3801"/>
    <w:p w:rsidR="007C3801" w:rsidRPr="00062618" w:rsidRDefault="007C3801" w:rsidP="007C3801">
      <w:pPr>
        <w:rPr>
          <w:rFonts w:asciiTheme="minorHAnsi" w:hAnsiTheme="minorHAnsi" w:cstheme="minorHAnsi"/>
          <w:sz w:val="28"/>
          <w:szCs w:val="28"/>
        </w:rPr>
      </w:pPr>
      <w:r w:rsidRPr="00062618">
        <w:rPr>
          <w:rFonts w:asciiTheme="minorHAnsi" w:hAnsiTheme="minorHAnsi" w:cstheme="minorHAnsi"/>
          <w:b/>
          <w:sz w:val="28"/>
          <w:szCs w:val="28"/>
        </w:rPr>
        <w:t>ACCIDENT/INCIDENT REPORTS</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All accidents/incidents occurring on district property, school buses or during </w:t>
      </w:r>
      <w:r w:rsidRPr="00161A1C">
        <w:rPr>
          <w:rFonts w:asciiTheme="minorHAnsi" w:hAnsiTheme="minorHAnsi" w:cstheme="minorHAnsi"/>
          <w:noProof/>
        </w:rPr>
        <w:t>the course of</w:t>
      </w:r>
      <w:r w:rsidRPr="00062618">
        <w:rPr>
          <w:rFonts w:asciiTheme="minorHAnsi" w:hAnsiTheme="minorHAnsi" w:cstheme="minorHAnsi"/>
        </w:rPr>
        <w:t xml:space="preserve"> school-sponsored activities, including field trips and other away events, are to be reported to the building principal immediately.  The building principal will report to the Central Office.</w:t>
      </w:r>
      <w:r w:rsidRPr="00062618">
        <w:rPr>
          <w:rFonts w:asciiTheme="minorHAnsi" w:hAnsiTheme="minorHAnsi" w:cstheme="minorHAnsi"/>
        </w:rPr>
        <w:tab/>
      </w:r>
      <w:r w:rsidRPr="00062618">
        <w:rPr>
          <w:rFonts w:asciiTheme="minorHAnsi" w:hAnsiTheme="minorHAnsi" w:cstheme="minorHAnsi"/>
        </w:rPr>
        <w:tab/>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Reports should cover property damage as well as personal injury.</w:t>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r w:rsidRPr="00062618">
        <w:rPr>
          <w:rFonts w:asciiTheme="minorHAnsi" w:hAnsiTheme="minorHAnsi" w:cstheme="minorHAnsi"/>
        </w:rPr>
        <w:tab/>
      </w: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 completed accident report form must </w:t>
      </w:r>
      <w:r w:rsidRPr="00161A1C">
        <w:rPr>
          <w:rFonts w:asciiTheme="minorHAnsi" w:hAnsiTheme="minorHAnsi" w:cstheme="minorHAnsi"/>
          <w:noProof/>
        </w:rPr>
        <w:t>be submitted</w:t>
      </w:r>
      <w:r w:rsidRPr="00062618">
        <w:rPr>
          <w:rFonts w:asciiTheme="minorHAnsi" w:hAnsiTheme="minorHAnsi" w:cstheme="minorHAnsi"/>
        </w:rPr>
        <w:t xml:space="preserve"> to the building principal and a copy forwarded to the Central Office within 24 hours or the next scheduled district </w:t>
      </w:r>
      <w:r w:rsidRPr="00161A1C">
        <w:rPr>
          <w:rFonts w:asciiTheme="minorHAnsi" w:hAnsiTheme="minorHAnsi" w:cstheme="minorHAnsi"/>
          <w:noProof/>
        </w:rPr>
        <w:t>workday</w:t>
      </w:r>
      <w:r w:rsidRPr="00062618">
        <w:rPr>
          <w:rFonts w:asciiTheme="minorHAnsi" w:hAnsiTheme="minorHAnsi" w:cstheme="minorHAnsi"/>
        </w:rPr>
        <w:t>, as appropriate.</w:t>
      </w:r>
    </w:p>
    <w:p w:rsidR="007C3801" w:rsidRDefault="007C3801" w:rsidP="007C3801">
      <w:pPr>
        <w:rPr>
          <w:rFonts w:asciiTheme="minorHAnsi" w:hAnsi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In the event of a </w:t>
      </w:r>
      <w:r w:rsidRPr="00161A1C">
        <w:rPr>
          <w:rFonts w:asciiTheme="minorHAnsi" w:hAnsiTheme="minorHAnsi" w:cstheme="minorHAnsi"/>
          <w:noProof/>
        </w:rPr>
        <w:t>work</w:t>
      </w:r>
      <w:r w:rsidR="00C36A78">
        <w:rPr>
          <w:rFonts w:asciiTheme="minorHAnsi" w:hAnsiTheme="minorHAnsi" w:cstheme="minorHAnsi"/>
          <w:noProof/>
        </w:rPr>
        <w:t>-</w:t>
      </w:r>
      <w:r w:rsidRPr="00161A1C">
        <w:rPr>
          <w:rFonts w:asciiTheme="minorHAnsi" w:hAnsiTheme="minorHAnsi" w:cstheme="minorHAnsi"/>
          <w:noProof/>
        </w:rPr>
        <w:t>related</w:t>
      </w:r>
      <w:r w:rsidRPr="00062618">
        <w:rPr>
          <w:rFonts w:asciiTheme="minorHAnsi" w:hAnsiTheme="minorHAnsi" w:cstheme="minorHAnsi"/>
        </w:rPr>
        <w:t xml:space="preserve"> accident or injury resulting in a hospital admission where medical treatment other than first aid </w:t>
      </w:r>
      <w:r w:rsidRPr="00161A1C">
        <w:rPr>
          <w:rFonts w:asciiTheme="minorHAnsi" w:hAnsiTheme="minorHAnsi" w:cstheme="minorHAnsi"/>
          <w:noProof/>
        </w:rPr>
        <w:t>is provided</w:t>
      </w:r>
      <w:r w:rsidRPr="00062618">
        <w:rPr>
          <w:rFonts w:asciiTheme="minorHAnsi" w:hAnsiTheme="minorHAnsi" w:cstheme="minorHAnsi"/>
        </w:rPr>
        <w:t xml:space="preserve">, the building principal will inform the </w:t>
      </w:r>
      <w:r w:rsidR="00C36A78">
        <w:rPr>
          <w:rFonts w:asciiTheme="minorHAnsi" w:hAnsiTheme="minorHAnsi" w:cstheme="minorHAnsi"/>
        </w:rPr>
        <w:t>S</w:t>
      </w:r>
      <w:r w:rsidRPr="00062618">
        <w:rPr>
          <w:rFonts w:asciiTheme="minorHAnsi" w:hAnsiTheme="minorHAnsi" w:cstheme="minorHAnsi"/>
        </w:rPr>
        <w:t xml:space="preserve">uperintendent. </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If the hospital admission is for more than three (3) employees, the Tennessee Occupational Safety and Health Division (TOSHA) must </w:t>
      </w:r>
      <w:r w:rsidRPr="00161A1C">
        <w:rPr>
          <w:rFonts w:asciiTheme="minorHAnsi" w:hAnsiTheme="minorHAnsi" w:cstheme="minorHAnsi"/>
          <w:noProof/>
        </w:rPr>
        <w:t>be notified</w:t>
      </w:r>
      <w:r w:rsidRPr="00062618">
        <w:rPr>
          <w:rFonts w:asciiTheme="minorHAnsi" w:hAnsiTheme="minorHAnsi" w:cstheme="minorHAnsi"/>
        </w:rPr>
        <w:t xml:space="preserve"> as required by law.</w:t>
      </w:r>
    </w:p>
    <w:p w:rsidR="007C3801" w:rsidRPr="00062618" w:rsidRDefault="007C3801" w:rsidP="007C3801">
      <w:pPr>
        <w:rPr>
          <w:rFonts w:asciiTheme="minorHAnsi" w:hAnsiTheme="minorHAnsi" w:cstheme="minorHAnsi"/>
        </w:rPr>
      </w:pPr>
    </w:p>
    <w:p w:rsidR="007C3801" w:rsidRPr="00062618" w:rsidRDefault="007C3801" w:rsidP="007C3801">
      <w:pPr>
        <w:rPr>
          <w:rFonts w:asciiTheme="minorHAnsi" w:hAnsiTheme="minorHAnsi" w:cstheme="minorHAnsi"/>
        </w:rPr>
      </w:pPr>
      <w:r w:rsidRPr="00062618">
        <w:rPr>
          <w:rFonts w:asciiTheme="minorHAnsi" w:hAnsiTheme="minorHAnsi" w:cstheme="minorHAnsi"/>
        </w:rPr>
        <w:t xml:space="preserve">All accidents/incidents will </w:t>
      </w:r>
      <w:r w:rsidRPr="00161A1C">
        <w:rPr>
          <w:rFonts w:asciiTheme="minorHAnsi" w:hAnsiTheme="minorHAnsi" w:cstheme="minorHAnsi"/>
          <w:noProof/>
        </w:rPr>
        <w:t>be promptly investigated</w:t>
      </w:r>
      <w:r w:rsidRPr="00062618">
        <w:rPr>
          <w:rFonts w:asciiTheme="minorHAnsi" w:hAnsiTheme="minorHAnsi" w:cstheme="minorHAnsi"/>
        </w:rPr>
        <w:t xml:space="preserve"> and corrective measures implemented as appropriate.</w:t>
      </w:r>
    </w:p>
    <w:p w:rsidR="007C3801" w:rsidRPr="007A0A91" w:rsidRDefault="007C3801" w:rsidP="007C3801">
      <w:pPr>
        <w:rPr>
          <w:rFonts w:asciiTheme="minorHAnsi" w:hAnsiTheme="minorHAnsi"/>
        </w:rPr>
        <w:sectPr w:rsidR="007C3801" w:rsidRPr="007A0A91" w:rsidSect="00526BDB">
          <w:pgSz w:w="12240" w:h="15840"/>
          <w:pgMar w:top="1267" w:right="1800" w:bottom="1440" w:left="1800" w:header="720" w:footer="720" w:gutter="0"/>
          <w:cols w:space="720"/>
          <w:docGrid w:linePitch="360"/>
        </w:sectPr>
      </w:pPr>
    </w:p>
    <w:p w:rsidR="003410DC" w:rsidRDefault="003410DC" w:rsidP="005B0DAA">
      <w:pPr>
        <w:rPr>
          <w:b/>
        </w:rPr>
      </w:pPr>
    </w:p>
    <w:p w:rsidR="003410DC" w:rsidRDefault="00A00B34" w:rsidP="005B0DAA">
      <w:pPr>
        <w:rPr>
          <w:rFonts w:asciiTheme="minorHAnsi" w:hAnsiTheme="minorHAnsi"/>
          <w:b/>
          <w:sz w:val="28"/>
          <w:szCs w:val="28"/>
        </w:rPr>
      </w:pPr>
      <w:r>
        <w:rPr>
          <w:rFonts w:asciiTheme="minorHAnsi" w:hAnsiTheme="minorHAnsi"/>
          <w:b/>
          <w:sz w:val="28"/>
          <w:szCs w:val="28"/>
        </w:rPr>
        <w:t>FAMILY AND MEDICAL LEAVE ACT</w:t>
      </w:r>
      <w:r w:rsidR="00F05DD9">
        <w:rPr>
          <w:rFonts w:asciiTheme="minorHAnsi" w:hAnsiTheme="minorHAnsi"/>
          <w:b/>
          <w:sz w:val="28"/>
          <w:szCs w:val="28"/>
        </w:rPr>
        <w:t xml:space="preserve"> (FMLA)</w:t>
      </w:r>
    </w:p>
    <w:p w:rsidR="00A00B34" w:rsidRDefault="00A00B34" w:rsidP="005B0DAA">
      <w:pPr>
        <w:rPr>
          <w:rFonts w:asciiTheme="minorHAnsi" w:hAnsiTheme="minorHAnsi"/>
          <w:b/>
          <w:sz w:val="28"/>
          <w:szCs w:val="28"/>
        </w:rPr>
      </w:pPr>
    </w:p>
    <w:p w:rsidR="00A00B34" w:rsidRPr="005470D7" w:rsidRDefault="00A00B34" w:rsidP="005B0DAA">
      <w:pPr>
        <w:rPr>
          <w:rFonts w:asciiTheme="minorHAnsi" w:hAnsiTheme="minorHAnsi"/>
          <w:b/>
          <w:szCs w:val="24"/>
        </w:rPr>
      </w:pPr>
      <w:r w:rsidRPr="005470D7">
        <w:rPr>
          <w:rFonts w:asciiTheme="minorHAnsi" w:hAnsiTheme="minorHAnsi"/>
          <w:b/>
          <w:szCs w:val="24"/>
        </w:rPr>
        <w:t>PURPOSE</w:t>
      </w:r>
    </w:p>
    <w:p w:rsidR="00A00B34" w:rsidRPr="005470D7" w:rsidRDefault="00A00B34" w:rsidP="005B0DAA">
      <w:pPr>
        <w:rPr>
          <w:rFonts w:asciiTheme="minorHAnsi" w:hAnsiTheme="minorHAnsi"/>
        </w:rPr>
      </w:pPr>
      <w:r w:rsidRPr="005470D7">
        <w:rPr>
          <w:rFonts w:asciiTheme="minorHAnsi" w:hAnsiTheme="minorHAnsi"/>
        </w:rPr>
        <w:t>To entitle employees to take reasonable leave for medical reasons, for the birth or adoption of a child, and for the care of a child, spouse, or parent who has a serious health condition.</w:t>
      </w:r>
    </w:p>
    <w:p w:rsidR="00A00B34" w:rsidRPr="005470D7" w:rsidRDefault="00A00B34" w:rsidP="005B0DAA">
      <w:pPr>
        <w:rPr>
          <w:rFonts w:asciiTheme="minorHAnsi" w:hAnsiTheme="minorHAnsi"/>
        </w:rPr>
      </w:pPr>
    </w:p>
    <w:p w:rsidR="00A00B34" w:rsidRPr="005470D7" w:rsidRDefault="00A00B34" w:rsidP="005B0DAA">
      <w:pPr>
        <w:rPr>
          <w:rFonts w:asciiTheme="minorHAnsi" w:hAnsiTheme="minorHAnsi"/>
          <w:b/>
        </w:rPr>
      </w:pPr>
      <w:r w:rsidRPr="005470D7">
        <w:rPr>
          <w:rFonts w:asciiTheme="minorHAnsi" w:hAnsiTheme="minorHAnsi"/>
          <w:b/>
        </w:rPr>
        <w:t>ELIGIBILITY</w:t>
      </w:r>
    </w:p>
    <w:p w:rsidR="00A00B34" w:rsidRPr="005470D7" w:rsidRDefault="00A00B34" w:rsidP="005B0DAA">
      <w:pPr>
        <w:rPr>
          <w:rFonts w:asciiTheme="minorHAnsi" w:hAnsiTheme="minorHAnsi"/>
        </w:rPr>
      </w:pPr>
      <w:r w:rsidRPr="005470D7">
        <w:rPr>
          <w:rFonts w:asciiTheme="minorHAnsi" w:hAnsiTheme="minorHAnsi"/>
        </w:rPr>
        <w:t xml:space="preserve">Anyone who has </w:t>
      </w:r>
      <w:r w:rsidRPr="00937E86">
        <w:rPr>
          <w:rFonts w:asciiTheme="minorHAnsi" w:hAnsiTheme="minorHAnsi"/>
          <w:noProof/>
        </w:rPr>
        <w:t>been employed</w:t>
      </w:r>
      <w:r w:rsidRPr="005470D7">
        <w:rPr>
          <w:rFonts w:asciiTheme="minorHAnsi" w:hAnsiTheme="minorHAnsi"/>
        </w:rPr>
        <w:t xml:space="preserve"> for at least twelve (12) mon</w:t>
      </w:r>
      <w:r w:rsidR="00454148">
        <w:rPr>
          <w:rFonts w:asciiTheme="minorHAnsi" w:hAnsiTheme="minorHAnsi"/>
        </w:rPr>
        <w:t>ths by the school district</w:t>
      </w:r>
      <w:r w:rsidRPr="005470D7">
        <w:rPr>
          <w:rFonts w:asciiTheme="minorHAnsi" w:hAnsiTheme="minorHAnsi"/>
        </w:rPr>
        <w:t xml:space="preserve"> and anyone who has at least 1,250 hours of service (hours used for leave, even FMLA leave, shall not be credited for service for purposes of FMLA eligibility) during t</w:t>
      </w:r>
      <w:r w:rsidR="00454148">
        <w:rPr>
          <w:rFonts w:asciiTheme="minorHAnsi" w:hAnsiTheme="minorHAnsi"/>
        </w:rPr>
        <w:t>he previous twelve-month period shall be eligible to use FMLA leave.</w:t>
      </w:r>
    </w:p>
    <w:p w:rsidR="00A00B34" w:rsidRPr="005470D7" w:rsidRDefault="00A00B34" w:rsidP="005B0DAA">
      <w:pPr>
        <w:rPr>
          <w:rFonts w:asciiTheme="minorHAnsi" w:hAnsiTheme="minorHAnsi"/>
        </w:rPr>
      </w:pPr>
    </w:p>
    <w:p w:rsidR="00A00B34" w:rsidRPr="005470D7" w:rsidRDefault="00A00B34" w:rsidP="005B0DAA">
      <w:pPr>
        <w:rPr>
          <w:rFonts w:asciiTheme="minorHAnsi" w:hAnsiTheme="minorHAnsi"/>
          <w:b/>
        </w:rPr>
      </w:pPr>
      <w:r w:rsidRPr="005470D7">
        <w:rPr>
          <w:rFonts w:asciiTheme="minorHAnsi" w:hAnsiTheme="minorHAnsi"/>
          <w:b/>
        </w:rPr>
        <w:t>GENERAL PRINCIPLES</w:t>
      </w:r>
    </w:p>
    <w:p w:rsidR="00C0550E" w:rsidRPr="005470D7" w:rsidRDefault="00A00B34" w:rsidP="00191915">
      <w:pPr>
        <w:rPr>
          <w:rFonts w:asciiTheme="minorHAnsi" w:hAnsiTheme="minorHAnsi"/>
        </w:rPr>
      </w:pPr>
      <w:r w:rsidRPr="005470D7">
        <w:rPr>
          <w:rFonts w:asciiTheme="minorHAnsi" w:hAnsiTheme="minorHAnsi"/>
        </w:rPr>
        <w:t xml:space="preserve">An eligible employee shall be granted, upon request, up to twelve (12) </w:t>
      </w:r>
      <w:r w:rsidRPr="00937E86">
        <w:rPr>
          <w:rFonts w:asciiTheme="minorHAnsi" w:hAnsiTheme="minorHAnsi"/>
          <w:noProof/>
        </w:rPr>
        <w:t>weeks</w:t>
      </w:r>
      <w:r w:rsidRPr="005470D7">
        <w:rPr>
          <w:rFonts w:asciiTheme="minorHAnsi" w:hAnsiTheme="minorHAnsi"/>
        </w:rPr>
        <w:t xml:space="preserve"> unpaid leave during a fixed calendar year for the following reasons:</w:t>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r w:rsidR="00C0550E" w:rsidRPr="005470D7">
        <w:rPr>
          <w:rFonts w:asciiTheme="minorHAnsi" w:hAnsiTheme="minorHAnsi"/>
          <w:b/>
        </w:rPr>
        <w:tab/>
      </w:r>
    </w:p>
    <w:p w:rsidR="00C0550E" w:rsidRPr="005470D7" w:rsidRDefault="00454148" w:rsidP="00A00B34">
      <w:pPr>
        <w:pStyle w:val="ListParagraph"/>
        <w:numPr>
          <w:ilvl w:val="0"/>
          <w:numId w:val="27"/>
        </w:numPr>
        <w:rPr>
          <w:rFonts w:asciiTheme="minorHAnsi" w:hAnsiTheme="minorHAnsi"/>
        </w:rPr>
      </w:pPr>
      <w:r>
        <w:rPr>
          <w:rFonts w:asciiTheme="minorHAnsi" w:hAnsiTheme="minorHAnsi"/>
          <w:noProof/>
        </w:rPr>
        <w:t>T</w:t>
      </w:r>
      <w:r w:rsidR="00A00B34" w:rsidRPr="00937E86">
        <w:rPr>
          <w:rFonts w:asciiTheme="minorHAnsi" w:hAnsiTheme="minorHAnsi"/>
          <w:noProof/>
        </w:rPr>
        <w:t>he birth of a child</w:t>
      </w:r>
      <w:r w:rsidR="00A00B34" w:rsidRPr="005470D7">
        <w:rPr>
          <w:rFonts w:asciiTheme="minorHAnsi" w:hAnsiTheme="minorHAnsi"/>
        </w:rPr>
        <w:t>;</w:t>
      </w:r>
    </w:p>
    <w:p w:rsidR="00A00B34" w:rsidRPr="005470D7" w:rsidRDefault="00A00B34" w:rsidP="00A00B34">
      <w:pPr>
        <w:pStyle w:val="ListParagraph"/>
        <w:numPr>
          <w:ilvl w:val="0"/>
          <w:numId w:val="27"/>
        </w:numPr>
        <w:rPr>
          <w:rFonts w:asciiTheme="minorHAnsi" w:hAnsiTheme="minorHAnsi"/>
        </w:rPr>
      </w:pPr>
      <w:r w:rsidRPr="00937E86">
        <w:rPr>
          <w:rFonts w:asciiTheme="minorHAnsi" w:hAnsiTheme="minorHAnsi"/>
          <w:noProof/>
        </w:rPr>
        <w:t>the placement of a child with the employee for adoption or foster care</w:t>
      </w:r>
      <w:r w:rsidRPr="005470D7">
        <w:rPr>
          <w:rFonts w:asciiTheme="minorHAnsi" w:hAnsiTheme="minorHAnsi"/>
        </w:rPr>
        <w:t>;</w:t>
      </w:r>
    </w:p>
    <w:p w:rsidR="00922752" w:rsidRPr="005470D7" w:rsidRDefault="00A00B34" w:rsidP="00A00B34">
      <w:pPr>
        <w:pStyle w:val="ListParagraph"/>
        <w:numPr>
          <w:ilvl w:val="0"/>
          <w:numId w:val="27"/>
        </w:numPr>
        <w:rPr>
          <w:rFonts w:asciiTheme="minorHAnsi" w:hAnsiTheme="minorHAnsi"/>
        </w:rPr>
      </w:pPr>
      <w:r w:rsidRPr="005470D7">
        <w:rPr>
          <w:rFonts w:asciiTheme="minorHAnsi" w:hAnsiTheme="minorHAnsi"/>
        </w:rPr>
        <w:t>a serious health condition of the employee that makes the employee unable to perform the essential functions of his or her job position;</w:t>
      </w:r>
    </w:p>
    <w:p w:rsidR="00A00B34" w:rsidRPr="005470D7" w:rsidRDefault="00A00B34" w:rsidP="00A00B34">
      <w:pPr>
        <w:pStyle w:val="ListParagraph"/>
        <w:numPr>
          <w:ilvl w:val="0"/>
          <w:numId w:val="27"/>
        </w:numPr>
        <w:rPr>
          <w:rFonts w:asciiTheme="minorHAnsi" w:hAnsiTheme="minorHAnsi"/>
        </w:rPr>
      </w:pPr>
      <w:r w:rsidRPr="005470D7">
        <w:rPr>
          <w:rFonts w:asciiTheme="minorHAnsi" w:hAnsiTheme="minorHAnsi"/>
        </w:rPr>
        <w:t xml:space="preserve">the care of a spouse, child, </w:t>
      </w:r>
      <w:r w:rsidR="00454148">
        <w:rPr>
          <w:rFonts w:asciiTheme="minorHAnsi" w:hAnsiTheme="minorHAnsi"/>
        </w:rPr>
        <w:t xml:space="preserve">or parent </w:t>
      </w:r>
      <w:r w:rsidRPr="005470D7">
        <w:rPr>
          <w:rFonts w:asciiTheme="minorHAnsi" w:hAnsiTheme="minorHAnsi"/>
        </w:rPr>
        <w:t>of the employee who has a serious health condition; and</w:t>
      </w:r>
    </w:p>
    <w:p w:rsidR="00A00B34" w:rsidRPr="005470D7" w:rsidRDefault="00A00B34" w:rsidP="00A00B34">
      <w:pPr>
        <w:pStyle w:val="ListParagraph"/>
        <w:numPr>
          <w:ilvl w:val="0"/>
          <w:numId w:val="27"/>
        </w:numPr>
        <w:rPr>
          <w:rFonts w:asciiTheme="minorHAnsi" w:hAnsiTheme="minorHAnsi"/>
          <w:b/>
        </w:rPr>
      </w:pPr>
      <w:r w:rsidRPr="005470D7">
        <w:rPr>
          <w:rFonts w:asciiTheme="minorHAnsi" w:hAnsiTheme="minorHAnsi"/>
        </w:rPr>
        <w:t>any qualifying circumstances arising out of the fact that a spouse, child, or parent of the employee is on covered active duty, or has been notified of an impending call or order to covered active duty, in the Armed Forces.</w:t>
      </w:r>
    </w:p>
    <w:p w:rsidR="00A00B34" w:rsidRPr="005470D7" w:rsidRDefault="00A00B34" w:rsidP="00A00B34">
      <w:pPr>
        <w:rPr>
          <w:rFonts w:asciiTheme="minorHAnsi" w:hAnsiTheme="minorHAnsi"/>
          <w:b/>
        </w:rPr>
      </w:pPr>
    </w:p>
    <w:p w:rsidR="00A00B34" w:rsidRPr="005470D7" w:rsidRDefault="00A00B34" w:rsidP="00A00B34">
      <w:pPr>
        <w:rPr>
          <w:rFonts w:asciiTheme="minorHAnsi" w:hAnsiTheme="minorHAnsi"/>
        </w:rPr>
      </w:pPr>
      <w:r w:rsidRPr="005470D7">
        <w:rPr>
          <w:rFonts w:asciiTheme="minorHAnsi" w:hAnsiTheme="minorHAnsi"/>
        </w:rPr>
        <w:t xml:space="preserve">Granting of leave under this policy shall be subject to, and </w:t>
      </w:r>
      <w:r w:rsidRPr="00937E86">
        <w:rPr>
          <w:rFonts w:asciiTheme="minorHAnsi" w:hAnsiTheme="minorHAnsi"/>
          <w:noProof/>
        </w:rPr>
        <w:t>in accordance with</w:t>
      </w:r>
      <w:r w:rsidRPr="005470D7">
        <w:rPr>
          <w:rFonts w:asciiTheme="minorHAnsi" w:hAnsiTheme="minorHAnsi"/>
        </w:rPr>
        <w:t xml:space="preserve">, the provisions of applicable federal and state laws. An employee may substitute accrued paid leave for </w:t>
      </w:r>
      <w:r w:rsidRPr="00937E86">
        <w:rPr>
          <w:rFonts w:asciiTheme="minorHAnsi" w:hAnsiTheme="minorHAnsi"/>
          <w:noProof/>
        </w:rPr>
        <w:t>unpaid</w:t>
      </w:r>
      <w:r w:rsidRPr="005470D7">
        <w:rPr>
          <w:rFonts w:asciiTheme="minorHAnsi" w:hAnsiTheme="minorHAnsi"/>
        </w:rPr>
        <w:t xml:space="preserve"> time. Use of accrued paid leave shall run concurrently with and be counted toward the employee</w:t>
      </w:r>
      <w:r w:rsidR="00C36A78">
        <w:rPr>
          <w:rFonts w:asciiTheme="minorHAnsi" w:hAnsiTheme="minorHAnsi"/>
        </w:rPr>
        <w:t>'</w:t>
      </w:r>
      <w:r w:rsidRPr="005470D7">
        <w:rPr>
          <w:rFonts w:asciiTheme="minorHAnsi" w:hAnsiTheme="minorHAnsi"/>
        </w:rPr>
        <w:t>s total period of FMLA leave.</w:t>
      </w:r>
    </w:p>
    <w:p w:rsidR="00A00B34" w:rsidRPr="005470D7" w:rsidRDefault="00A00B34" w:rsidP="00A00B34">
      <w:pPr>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MATERNITY/PATERNITY LEAVE</w:t>
      </w:r>
    </w:p>
    <w:p w:rsidR="00A00B34" w:rsidRDefault="00A00B34" w:rsidP="00191915">
      <w:pPr>
        <w:pStyle w:val="ListParagraph"/>
        <w:numPr>
          <w:ilvl w:val="0"/>
          <w:numId w:val="30"/>
        </w:numPr>
        <w:rPr>
          <w:rFonts w:asciiTheme="minorHAnsi" w:hAnsiTheme="minorHAnsi"/>
        </w:rPr>
      </w:pPr>
      <w:r w:rsidRPr="007D1EC0">
        <w:rPr>
          <w:rFonts w:asciiTheme="minorHAnsi" w:hAnsiTheme="minorHAnsi"/>
          <w:i/>
          <w:noProof/>
        </w:rPr>
        <w:t>Relationship</w:t>
      </w:r>
      <w:r w:rsidRPr="007D1EC0">
        <w:rPr>
          <w:rFonts w:asciiTheme="minorHAnsi" w:hAnsiTheme="minorHAnsi"/>
          <w:i/>
        </w:rPr>
        <w:t xml:space="preserve"> between FMLA leave </w:t>
      </w:r>
      <w:r w:rsidRPr="007D1EC0">
        <w:rPr>
          <w:rFonts w:asciiTheme="minorHAnsi" w:hAnsiTheme="minorHAnsi"/>
          <w:i/>
          <w:noProof/>
        </w:rPr>
        <w:t>and</w:t>
      </w:r>
      <w:r w:rsidRPr="007D1EC0">
        <w:rPr>
          <w:rFonts w:asciiTheme="minorHAnsi" w:hAnsiTheme="minorHAnsi"/>
          <w:i/>
        </w:rPr>
        <w:t xml:space="preserve"> Tennessee Maternity </w:t>
      </w:r>
      <w:r w:rsidR="00F05DD9">
        <w:rPr>
          <w:rFonts w:asciiTheme="minorHAnsi" w:hAnsiTheme="minorHAnsi"/>
          <w:i/>
        </w:rPr>
        <w:t>Leave Act</w:t>
      </w:r>
      <w:r w:rsidRPr="005470D7">
        <w:rPr>
          <w:rFonts w:asciiTheme="minorHAnsi" w:hAnsiTheme="minorHAnsi"/>
        </w:rPr>
        <w:t xml:space="preserve">- FMLA leave shall run concurrently with leave provided under the Tennessee Maternity Act, which affords eligible employees leave for a period not to exceed four (4) months for the adoption, pregnancy, childbirth </w:t>
      </w:r>
      <w:r w:rsidRPr="00937E86">
        <w:rPr>
          <w:rFonts w:asciiTheme="minorHAnsi" w:hAnsiTheme="minorHAnsi"/>
          <w:noProof/>
        </w:rPr>
        <w:t>and</w:t>
      </w:r>
      <w:r w:rsidRPr="005470D7">
        <w:rPr>
          <w:rFonts w:asciiTheme="minorHAnsi" w:hAnsiTheme="minorHAnsi"/>
        </w:rPr>
        <w:t xml:space="preserve"> nursing of a newborn child.</w:t>
      </w:r>
    </w:p>
    <w:p w:rsidR="007D1EC0" w:rsidRPr="00161A1C" w:rsidRDefault="007D1EC0" w:rsidP="007D1EC0">
      <w:pPr>
        <w:pStyle w:val="ListParagraph"/>
        <w:rPr>
          <w:rFonts w:asciiTheme="minorHAnsi" w:hAnsiTheme="minorHAnsi"/>
        </w:rPr>
      </w:pPr>
    </w:p>
    <w:p w:rsidR="00D56119" w:rsidRDefault="00A84C9E" w:rsidP="00A00B34">
      <w:pPr>
        <w:pStyle w:val="ListParagraph"/>
        <w:numPr>
          <w:ilvl w:val="0"/>
          <w:numId w:val="30"/>
        </w:numPr>
        <w:rPr>
          <w:rFonts w:asciiTheme="minorHAnsi" w:hAnsiTheme="minorHAnsi"/>
        </w:rPr>
      </w:pPr>
      <w:r>
        <w:rPr>
          <w:rFonts w:asciiTheme="minorHAnsi" w:hAnsiTheme="minorHAnsi"/>
          <w:i/>
          <w:noProof/>
        </w:rPr>
        <w:t>Teachers</w:t>
      </w:r>
      <w:r w:rsidR="00C36A78">
        <w:rPr>
          <w:rFonts w:asciiTheme="minorHAnsi" w:hAnsiTheme="minorHAnsi"/>
          <w:i/>
          <w:noProof/>
        </w:rPr>
        <w:t>'</w:t>
      </w:r>
      <w:r w:rsidR="00A00B34" w:rsidRPr="007D1EC0">
        <w:rPr>
          <w:rFonts w:asciiTheme="minorHAnsi" w:hAnsiTheme="minorHAnsi"/>
          <w:i/>
          <w:noProof/>
        </w:rPr>
        <w:t xml:space="preserve"> Leave</w:t>
      </w:r>
      <w:r w:rsidR="00A00B34" w:rsidRPr="00937E86">
        <w:rPr>
          <w:rFonts w:asciiTheme="minorHAnsi" w:hAnsiTheme="minorHAnsi"/>
          <w:noProof/>
        </w:rPr>
        <w:t xml:space="preserve">- In accordance with state law, </w:t>
      </w:r>
      <w:r w:rsidR="00D56119">
        <w:rPr>
          <w:rFonts w:asciiTheme="minorHAnsi" w:hAnsiTheme="minorHAnsi"/>
          <w:noProof/>
        </w:rPr>
        <w:t>any teacher who goes on maternity leave shall be allowed to use all or a portion of the teacher</w:t>
      </w:r>
      <w:r w:rsidR="00C36A78">
        <w:rPr>
          <w:rFonts w:asciiTheme="minorHAnsi" w:hAnsiTheme="minorHAnsi"/>
          <w:noProof/>
        </w:rPr>
        <w:t>'</w:t>
      </w:r>
      <w:r w:rsidR="00D56119">
        <w:rPr>
          <w:rFonts w:asciiTheme="minorHAnsi" w:hAnsiTheme="minorHAnsi"/>
          <w:noProof/>
        </w:rPr>
        <w:t xml:space="preserve">s accumulated sick or annual leave for maternity leave purporse.  In order </w:t>
      </w:r>
      <w:r>
        <w:rPr>
          <w:rFonts w:asciiTheme="minorHAnsi" w:hAnsiTheme="minorHAnsi"/>
          <w:noProof/>
        </w:rPr>
        <w:t xml:space="preserve">to be eligible </w:t>
      </w:r>
      <w:r w:rsidR="00D56119">
        <w:rPr>
          <w:rFonts w:asciiTheme="minorHAnsi" w:hAnsiTheme="minorHAnsi"/>
          <w:noProof/>
        </w:rPr>
        <w:t>to use sick leave, written request of the teacher accompanied by a statem</w:t>
      </w:r>
      <w:r>
        <w:rPr>
          <w:rFonts w:asciiTheme="minorHAnsi" w:hAnsiTheme="minorHAnsi"/>
          <w:noProof/>
        </w:rPr>
        <w:t>ent from the teacher</w:t>
      </w:r>
      <w:r w:rsidR="00C36A78">
        <w:rPr>
          <w:rFonts w:asciiTheme="minorHAnsi" w:hAnsiTheme="minorHAnsi"/>
          <w:noProof/>
        </w:rPr>
        <w:t>'</w:t>
      </w:r>
      <w:r>
        <w:rPr>
          <w:rFonts w:asciiTheme="minorHAnsi" w:hAnsiTheme="minorHAnsi"/>
          <w:noProof/>
        </w:rPr>
        <w:t>s physician</w:t>
      </w:r>
      <w:r w:rsidR="00D56119">
        <w:rPr>
          <w:rFonts w:asciiTheme="minorHAnsi" w:hAnsiTheme="minorHAnsi"/>
          <w:noProof/>
        </w:rPr>
        <w:t xml:space="preserve"> verifying pregnancy shall be submitted.  </w:t>
      </w:r>
      <w:r w:rsidR="00D56119">
        <w:rPr>
          <w:rFonts w:asciiTheme="minorHAnsi" w:hAnsiTheme="minorHAnsi"/>
          <w:noProof/>
        </w:rPr>
        <w:lastRenderedPageBreak/>
        <w:t xml:space="preserve">Upon verification by a written statement from an adoption agency or other entity handling an adoption, a techer may also be allowed to use accumulated </w:t>
      </w:r>
      <w:r>
        <w:rPr>
          <w:rFonts w:asciiTheme="minorHAnsi" w:hAnsiTheme="minorHAnsi"/>
          <w:noProof/>
        </w:rPr>
        <w:t>leave for adoption of a child.</w:t>
      </w:r>
      <w:r w:rsidR="00A00B34" w:rsidRPr="005470D7">
        <w:rPr>
          <w:rFonts w:asciiTheme="minorHAnsi" w:hAnsiTheme="minorHAnsi"/>
        </w:rPr>
        <w:t xml:space="preserve"> If both adoptive parents are teachers employed by the district, however, only one (1) parent is entitled to use such leave. </w:t>
      </w:r>
    </w:p>
    <w:p w:rsidR="00D56119" w:rsidRPr="00D56119" w:rsidRDefault="00D56119" w:rsidP="00D56119">
      <w:pPr>
        <w:pStyle w:val="ListParagraph"/>
        <w:rPr>
          <w:rFonts w:asciiTheme="minorHAnsi" w:hAnsiTheme="minorHAnsi"/>
          <w:noProof/>
        </w:rPr>
      </w:pPr>
    </w:p>
    <w:p w:rsidR="00A00B34" w:rsidRPr="005470D7" w:rsidRDefault="00A00B34" w:rsidP="00D56119">
      <w:pPr>
        <w:pStyle w:val="ListParagraph"/>
        <w:rPr>
          <w:rFonts w:asciiTheme="minorHAnsi" w:hAnsiTheme="minorHAnsi"/>
        </w:rPr>
      </w:pPr>
      <w:r w:rsidRPr="00937E86">
        <w:rPr>
          <w:rFonts w:asciiTheme="minorHAnsi" w:hAnsiTheme="minorHAnsi"/>
          <w:noProof/>
        </w:rPr>
        <w:t>Spouses who are both eligible employees of the school district are limited to a combined total of twelve (12) workweeks of FMLA leave in a single twelve (12) month period if the leave is taken for birth and care of a newborn child, for placement of a child for adoption or foster care, or to care for a parent who has a serious health condition.</w:t>
      </w:r>
      <w:r w:rsidRPr="005470D7">
        <w:rPr>
          <w:rFonts w:asciiTheme="minorHAnsi" w:hAnsiTheme="minorHAnsi"/>
        </w:rPr>
        <w:t xml:space="preserve"> Under certain circumstances, spouses who share leave for the birth or adoption of a child may be eligible for limited amounts of additional leave for other qualifying FMLA reasons.</w:t>
      </w:r>
    </w:p>
    <w:p w:rsidR="00A00B34" w:rsidRPr="005470D7" w:rsidRDefault="00A00B34"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LEAVE FOR A SERIOUS HEALTH CONDITION</w:t>
      </w:r>
    </w:p>
    <w:p w:rsidR="00A00B34" w:rsidRDefault="00A00B34" w:rsidP="00191915">
      <w:pPr>
        <w:rPr>
          <w:rFonts w:asciiTheme="minorHAnsi" w:hAnsiTheme="minorHAnsi"/>
        </w:rPr>
      </w:pPr>
      <w:r w:rsidRPr="005470D7">
        <w:rPr>
          <w:rFonts w:asciiTheme="minorHAnsi" w:hAnsiTheme="minorHAnsi"/>
        </w:rPr>
        <w:t>Eligible employees, upon request, shall be granted up to twelve (12) weeks of unpaid leave when he/she is unable to work because of a serious health condition or to care for an immediate family member with a serious health condition. Granting of such leave shall be subject to the provisions of applicable federal and state laws. Employees shall contact Human Resources to determine if the reason for leave quali</w:t>
      </w:r>
      <w:r w:rsidR="00F05DD9">
        <w:rPr>
          <w:rFonts w:asciiTheme="minorHAnsi" w:hAnsiTheme="minorHAnsi"/>
        </w:rPr>
        <w:t>fies as FMLA leave</w:t>
      </w:r>
      <w:r w:rsidRPr="005470D7">
        <w:rPr>
          <w:rFonts w:asciiTheme="minorHAnsi" w:hAnsiTheme="minorHAnsi"/>
        </w:rPr>
        <w:t>. If the leave is foreseeable, the employee shall give thirty (30) days</w:t>
      </w:r>
      <w:r w:rsidR="00C36A78">
        <w:rPr>
          <w:rFonts w:asciiTheme="minorHAnsi" w:hAnsiTheme="minorHAnsi"/>
        </w:rPr>
        <w:t>'</w:t>
      </w:r>
      <w:r w:rsidRPr="005470D7">
        <w:rPr>
          <w:rFonts w:asciiTheme="minorHAnsi" w:hAnsiTheme="minorHAnsi"/>
        </w:rPr>
        <w:t xml:space="preserve"> notice. If the leave is not foreseeable, the employee shall notify Human Resources as soon as practicable—generally, either the same or next business day.</w:t>
      </w:r>
    </w:p>
    <w:p w:rsidR="00F23F9A" w:rsidRPr="005470D7" w:rsidRDefault="00F23F9A"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LEAVE FOR MILITARY FAMILY MEMBERS</w:t>
      </w:r>
    </w:p>
    <w:p w:rsidR="00922752" w:rsidRPr="005470D7" w:rsidRDefault="00A00B34" w:rsidP="00A00B34">
      <w:pPr>
        <w:pStyle w:val="ListParagraph"/>
        <w:numPr>
          <w:ilvl w:val="0"/>
          <w:numId w:val="28"/>
        </w:numPr>
        <w:rPr>
          <w:rFonts w:asciiTheme="minorHAnsi" w:hAnsiTheme="minorHAnsi"/>
        </w:rPr>
      </w:pPr>
      <w:r w:rsidRPr="00937E86">
        <w:rPr>
          <w:rFonts w:asciiTheme="minorHAnsi" w:hAnsiTheme="minorHAnsi"/>
          <w:i/>
          <w:noProof/>
        </w:rPr>
        <w:t>Qualifying Exigency Leave</w:t>
      </w:r>
      <w:r w:rsidRPr="00937E86">
        <w:rPr>
          <w:rFonts w:asciiTheme="minorHAnsi" w:hAnsiTheme="minorHAnsi"/>
          <w:noProof/>
        </w:rPr>
        <w:t xml:space="preserve"> - Eligible employees are entitled to up to twelve (12) workweeks of leave because of any </w:t>
      </w:r>
      <w:r w:rsidR="00C36A78">
        <w:rPr>
          <w:rFonts w:asciiTheme="minorHAnsi" w:hAnsiTheme="minorHAnsi"/>
          <w:noProof/>
        </w:rPr>
        <w:t>"</w:t>
      </w:r>
      <w:r w:rsidRPr="00937E86">
        <w:rPr>
          <w:rFonts w:asciiTheme="minorHAnsi" w:hAnsiTheme="minorHAnsi"/>
          <w:noProof/>
        </w:rPr>
        <w:t>qualifying exigency</w:t>
      </w:r>
      <w:r w:rsidR="00C36A78">
        <w:rPr>
          <w:rFonts w:asciiTheme="minorHAnsi" w:hAnsiTheme="minorHAnsi"/>
          <w:noProof/>
        </w:rPr>
        <w:t>"</w:t>
      </w:r>
      <w:r w:rsidRPr="00937E86">
        <w:rPr>
          <w:rFonts w:asciiTheme="minorHAnsi" w:hAnsiTheme="minorHAnsi"/>
          <w:noProof/>
        </w:rPr>
        <w:t xml:space="preserve"> arising out of the fact that the spouse, son, daughter, or parent of the employee, as defined under the FMLA, is on active duty, or has been notified of an impending call to active duty, or </w:t>
      </w:r>
      <w:r w:rsidR="00F23F9A">
        <w:rPr>
          <w:rFonts w:asciiTheme="minorHAnsi" w:hAnsiTheme="minorHAnsi"/>
          <w:noProof/>
        </w:rPr>
        <w:t>h</w:t>
      </w:r>
      <w:r w:rsidR="00F05DD9">
        <w:rPr>
          <w:rFonts w:asciiTheme="minorHAnsi" w:hAnsiTheme="minorHAnsi"/>
          <w:noProof/>
        </w:rPr>
        <w:t>as been notified of an impended call to active duty status</w:t>
      </w:r>
      <w:r w:rsidRPr="00937E86">
        <w:rPr>
          <w:rFonts w:asciiTheme="minorHAnsi" w:hAnsiTheme="minorHAnsi"/>
          <w:noProof/>
        </w:rPr>
        <w:t xml:space="preserve"> in the Armed Forces.</w:t>
      </w:r>
      <w:r w:rsidRPr="005470D7">
        <w:rPr>
          <w:rFonts w:asciiTheme="minorHAnsi" w:hAnsiTheme="minorHAnsi"/>
        </w:rPr>
        <w:t xml:space="preserve">  Qualifying exigencies may include:</w:t>
      </w:r>
    </w:p>
    <w:p w:rsidR="00A00B34" w:rsidRPr="005470D7" w:rsidRDefault="00F05DD9" w:rsidP="00A00B34">
      <w:pPr>
        <w:pStyle w:val="ListParagraph"/>
        <w:numPr>
          <w:ilvl w:val="0"/>
          <w:numId w:val="29"/>
        </w:numPr>
        <w:rPr>
          <w:rFonts w:asciiTheme="minorHAnsi" w:hAnsiTheme="minorHAnsi"/>
        </w:rPr>
      </w:pPr>
      <w:r>
        <w:rPr>
          <w:rFonts w:asciiTheme="minorHAnsi" w:hAnsiTheme="minorHAnsi"/>
        </w:rPr>
        <w:t>I</w:t>
      </w:r>
      <w:r w:rsidR="00A00B34" w:rsidRPr="005470D7">
        <w:rPr>
          <w:rFonts w:asciiTheme="minorHAnsi" w:hAnsiTheme="minorHAnsi"/>
        </w:rPr>
        <w:t>ssues arising from the service member</w:t>
      </w:r>
      <w:r w:rsidR="00C36A78">
        <w:rPr>
          <w:rFonts w:asciiTheme="minorHAnsi" w:hAnsiTheme="minorHAnsi"/>
        </w:rPr>
        <w:t>'</w:t>
      </w:r>
      <w:r w:rsidR="00A00B34" w:rsidRPr="005470D7">
        <w:rPr>
          <w:rFonts w:asciiTheme="minorHAnsi" w:hAnsiTheme="minorHAnsi"/>
        </w:rPr>
        <w:t>s short notice deployment;</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military events and related activities (</w:t>
      </w:r>
      <w:r w:rsidRPr="00937E86">
        <w:rPr>
          <w:rFonts w:asciiTheme="minorHAnsi" w:hAnsiTheme="minorHAnsi"/>
          <w:noProof/>
        </w:rPr>
        <w:t>e.g.</w:t>
      </w:r>
      <w:r w:rsidRPr="005470D7">
        <w:rPr>
          <w:rFonts w:asciiTheme="minorHAnsi" w:hAnsiTheme="minorHAnsi"/>
        </w:rPr>
        <w:t xml:space="preserve"> official ceremonies, support programs);</w:t>
      </w:r>
    </w:p>
    <w:p w:rsidR="00F05DD9" w:rsidRDefault="00A00B34" w:rsidP="00A00B34">
      <w:pPr>
        <w:pStyle w:val="ListParagraph"/>
        <w:numPr>
          <w:ilvl w:val="0"/>
          <w:numId w:val="29"/>
        </w:numPr>
        <w:rPr>
          <w:rFonts w:asciiTheme="minorHAnsi" w:hAnsiTheme="minorHAnsi"/>
        </w:rPr>
      </w:pPr>
      <w:r w:rsidRPr="005470D7">
        <w:rPr>
          <w:rFonts w:asciiTheme="minorHAnsi" w:hAnsiTheme="minorHAnsi"/>
        </w:rPr>
        <w:t>making or updating f</w:t>
      </w:r>
      <w:r w:rsidR="00F05DD9">
        <w:rPr>
          <w:rFonts w:asciiTheme="minorHAnsi" w:hAnsiTheme="minorHAnsi"/>
        </w:rPr>
        <w:t>inancial and legal arrangements;</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 xml:space="preserve"> attending counseling;</w:t>
      </w:r>
    </w:p>
    <w:p w:rsidR="00A00B34" w:rsidRPr="005470D7" w:rsidRDefault="00A00B34" w:rsidP="00A00B34">
      <w:pPr>
        <w:pStyle w:val="ListParagraph"/>
        <w:numPr>
          <w:ilvl w:val="0"/>
          <w:numId w:val="29"/>
        </w:numPr>
        <w:rPr>
          <w:rFonts w:asciiTheme="minorHAnsi" w:hAnsiTheme="minorHAnsi"/>
        </w:rPr>
      </w:pPr>
      <w:r w:rsidRPr="005470D7">
        <w:rPr>
          <w:rFonts w:asciiTheme="minorHAnsi" w:hAnsiTheme="minorHAnsi"/>
        </w:rPr>
        <w:t>taking up to fifteen (15) days leave to spend time with a covered service member who is on short-term rest and recuperation leave during deployment; or</w:t>
      </w:r>
    </w:p>
    <w:p w:rsidR="00A00B34" w:rsidRPr="005470D7" w:rsidRDefault="00A00B34" w:rsidP="00A00B34">
      <w:pPr>
        <w:pStyle w:val="ListParagraph"/>
        <w:numPr>
          <w:ilvl w:val="0"/>
          <w:numId w:val="29"/>
        </w:numPr>
        <w:rPr>
          <w:rFonts w:asciiTheme="minorHAnsi" w:hAnsiTheme="minorHAnsi"/>
          <w:b/>
        </w:rPr>
      </w:pPr>
      <w:r w:rsidRPr="00937E86">
        <w:rPr>
          <w:rFonts w:asciiTheme="minorHAnsi" w:hAnsiTheme="minorHAnsi"/>
          <w:noProof/>
        </w:rPr>
        <w:t>attending post-deployment activities.</w:t>
      </w:r>
    </w:p>
    <w:p w:rsidR="00A00B34" w:rsidRPr="005470D7" w:rsidRDefault="00A00B34" w:rsidP="00A00B34">
      <w:pPr>
        <w:rPr>
          <w:rFonts w:asciiTheme="minorHAnsi" w:hAnsiTheme="minorHAnsi"/>
          <w:b/>
        </w:rPr>
      </w:pPr>
    </w:p>
    <w:p w:rsidR="00C0550E" w:rsidRPr="005470D7" w:rsidRDefault="00A00B34" w:rsidP="00A00B34">
      <w:pPr>
        <w:pStyle w:val="ListParagraph"/>
        <w:numPr>
          <w:ilvl w:val="0"/>
          <w:numId w:val="28"/>
        </w:numPr>
        <w:rPr>
          <w:rFonts w:asciiTheme="minorHAnsi" w:hAnsiTheme="minorHAnsi"/>
          <w:i/>
        </w:rPr>
      </w:pPr>
      <w:r w:rsidRPr="005470D7">
        <w:rPr>
          <w:rFonts w:asciiTheme="minorHAnsi" w:hAnsiTheme="minorHAnsi"/>
          <w:i/>
        </w:rPr>
        <w:t>Military Caregiver Leave</w:t>
      </w:r>
      <w:r w:rsidRPr="005470D7">
        <w:rPr>
          <w:rFonts w:asciiTheme="minorHAnsi" w:hAnsiTheme="minorHAnsi"/>
        </w:rPr>
        <w:t xml:space="preserve"> - An eligible employee who is the spouse, son, daughter, parent, or next of kin of a covered service member or covered veteran with a serious injury or illness is entitled to up to </w:t>
      </w:r>
      <w:r w:rsidRPr="00161A1C">
        <w:rPr>
          <w:rFonts w:asciiTheme="minorHAnsi" w:hAnsiTheme="minorHAnsi"/>
          <w:noProof/>
        </w:rPr>
        <w:t>twenty</w:t>
      </w:r>
      <w:r w:rsidR="00161A1C">
        <w:rPr>
          <w:rFonts w:asciiTheme="minorHAnsi" w:hAnsiTheme="minorHAnsi"/>
          <w:noProof/>
        </w:rPr>
        <w:t>-</w:t>
      </w:r>
      <w:r w:rsidRPr="00161A1C">
        <w:rPr>
          <w:rFonts w:asciiTheme="minorHAnsi" w:hAnsiTheme="minorHAnsi"/>
          <w:noProof/>
        </w:rPr>
        <w:t>six</w:t>
      </w:r>
      <w:r w:rsidRPr="005470D7">
        <w:rPr>
          <w:rFonts w:asciiTheme="minorHAnsi" w:hAnsiTheme="minorHAnsi"/>
        </w:rPr>
        <w:t xml:space="preserve"> (26) workweeks of leave in a </w:t>
      </w:r>
      <w:r w:rsidR="00C36A78">
        <w:rPr>
          <w:rFonts w:asciiTheme="minorHAnsi" w:hAnsiTheme="minorHAnsi"/>
        </w:rPr>
        <w:t>"</w:t>
      </w:r>
      <w:r w:rsidRPr="005470D7">
        <w:rPr>
          <w:rFonts w:asciiTheme="minorHAnsi" w:hAnsiTheme="minorHAnsi"/>
        </w:rPr>
        <w:t>single twelve (12) month period.</w:t>
      </w:r>
      <w:r w:rsidR="00C36A78">
        <w:rPr>
          <w:rFonts w:asciiTheme="minorHAnsi" w:hAnsiTheme="minorHAnsi"/>
        </w:rPr>
        <w:t>"</w:t>
      </w:r>
      <w:r w:rsidRPr="005470D7">
        <w:rPr>
          <w:rFonts w:asciiTheme="minorHAnsi" w:hAnsiTheme="minorHAnsi"/>
        </w:rPr>
        <w:t xml:space="preserve"> A covered service member is a current </w:t>
      </w:r>
      <w:r w:rsidRPr="005470D7">
        <w:rPr>
          <w:rFonts w:asciiTheme="minorHAnsi" w:hAnsiTheme="minorHAnsi"/>
        </w:rPr>
        <w:lastRenderedPageBreak/>
        <w:t xml:space="preserve">member of the Armed Forces, including a member of the National Guard or Reserves, who is undergoing medical treatment, recuperation, or therapy, is otherwise in </w:t>
      </w:r>
      <w:r w:rsidRPr="00937E86">
        <w:rPr>
          <w:rFonts w:asciiTheme="minorHAnsi" w:hAnsiTheme="minorHAnsi"/>
          <w:noProof/>
        </w:rPr>
        <w:t>out-patient</w:t>
      </w:r>
      <w:r w:rsidRPr="005470D7">
        <w:rPr>
          <w:rFonts w:asciiTheme="minorHAnsi" w:hAnsiTheme="minorHAnsi"/>
        </w:rPr>
        <w:t xml:space="preserve"> status, or is otherwise on the temporary disability retired list, for a serious injury or illness.</w:t>
      </w:r>
    </w:p>
    <w:p w:rsidR="00A00B34" w:rsidRPr="005470D7" w:rsidRDefault="00A00B34" w:rsidP="00A00B34">
      <w:pPr>
        <w:rPr>
          <w:rFonts w:asciiTheme="minorHAnsi" w:hAnsiTheme="minorHAnsi"/>
          <w:i/>
        </w:rPr>
      </w:pPr>
    </w:p>
    <w:p w:rsidR="00A00B34" w:rsidRPr="005470D7" w:rsidRDefault="00A00B34" w:rsidP="00A00B34">
      <w:pPr>
        <w:ind w:left="720"/>
        <w:rPr>
          <w:rFonts w:asciiTheme="minorHAnsi" w:hAnsiTheme="minorHAnsi"/>
        </w:rPr>
      </w:pPr>
      <w:r w:rsidRPr="005470D7">
        <w:rPr>
          <w:rFonts w:asciiTheme="minorHAnsi" w:hAnsiTheme="minorHAnsi"/>
        </w:rPr>
        <w:t xml:space="preserve">A covered veteran is an individual who was a member of the Armed Forces at any time during </w:t>
      </w:r>
      <w:r w:rsidRPr="00937E86">
        <w:rPr>
          <w:rFonts w:asciiTheme="minorHAnsi" w:hAnsiTheme="minorHAnsi"/>
          <w:noProof/>
        </w:rPr>
        <w:t>the period of</w:t>
      </w:r>
      <w:r w:rsidRPr="005470D7">
        <w:rPr>
          <w:rFonts w:asciiTheme="minorHAnsi" w:hAnsiTheme="minorHAnsi"/>
        </w:rPr>
        <w:t xml:space="preserve"> five (5) years preceding the date of the medical treatment, recuperation, or therapy that has a serious injury or illness </w:t>
      </w:r>
      <w:r w:rsidRPr="00937E86">
        <w:rPr>
          <w:rFonts w:asciiTheme="minorHAnsi" w:hAnsiTheme="minorHAnsi"/>
          <w:noProof/>
        </w:rPr>
        <w:t>who</w:t>
      </w:r>
      <w:r w:rsidRPr="005470D7">
        <w:rPr>
          <w:rFonts w:asciiTheme="minorHAnsi" w:hAnsiTheme="minorHAnsi"/>
        </w:rPr>
        <w:t xml:space="preserve"> is currently receiving medical treatment, recuperation, or therapy.</w:t>
      </w:r>
    </w:p>
    <w:p w:rsidR="00A00B34" w:rsidRPr="005470D7" w:rsidRDefault="00A00B34" w:rsidP="00A00B34">
      <w:pPr>
        <w:ind w:left="720"/>
        <w:rPr>
          <w:rFonts w:asciiTheme="minorHAnsi" w:hAnsiTheme="minorHAnsi"/>
        </w:rPr>
      </w:pPr>
    </w:p>
    <w:p w:rsidR="00A00B34" w:rsidRPr="005470D7" w:rsidRDefault="00A00B34" w:rsidP="00A00B34">
      <w:pPr>
        <w:ind w:left="720"/>
        <w:rPr>
          <w:rFonts w:asciiTheme="minorHAnsi" w:hAnsiTheme="minorHAnsi"/>
        </w:rPr>
      </w:pPr>
      <w:r w:rsidRPr="005470D7">
        <w:rPr>
          <w:rFonts w:asciiTheme="minorHAnsi" w:hAnsiTheme="minorHAnsi"/>
        </w:rPr>
        <w:t xml:space="preserve">The calculation of this 5-year period shall not include the interval of October 28, </w:t>
      </w:r>
      <w:r w:rsidRPr="00937E86">
        <w:rPr>
          <w:rFonts w:asciiTheme="minorHAnsi" w:hAnsiTheme="minorHAnsi"/>
          <w:noProof/>
        </w:rPr>
        <w:t>2009</w:t>
      </w:r>
      <w:r w:rsidRPr="005470D7">
        <w:rPr>
          <w:rFonts w:asciiTheme="minorHAnsi" w:hAnsiTheme="minorHAnsi"/>
        </w:rPr>
        <w:t xml:space="preserve"> through March 8, 2013. The </w:t>
      </w:r>
      <w:r w:rsidR="00C36A78">
        <w:rPr>
          <w:rFonts w:asciiTheme="minorHAnsi" w:hAnsiTheme="minorHAnsi"/>
        </w:rPr>
        <w:t>"</w:t>
      </w:r>
      <w:r w:rsidRPr="005470D7">
        <w:rPr>
          <w:rFonts w:asciiTheme="minorHAnsi" w:hAnsiTheme="minorHAnsi"/>
        </w:rPr>
        <w:t>single twelve (12) month period</w:t>
      </w:r>
      <w:r w:rsidR="00C36A78">
        <w:rPr>
          <w:rFonts w:asciiTheme="minorHAnsi" w:hAnsiTheme="minorHAnsi"/>
        </w:rPr>
        <w:t>"</w:t>
      </w:r>
      <w:r w:rsidRPr="005470D7">
        <w:rPr>
          <w:rFonts w:asciiTheme="minorHAnsi" w:hAnsiTheme="minorHAnsi"/>
        </w:rPr>
        <w:t xml:space="preserve"> for leave to military caregiver leave begins on the first day the employee takes leave for this reason and ends twelve (12) months later. An eligible employee is limited to a combined total of twenty-six (26) workweeks of leave to provide care for a covered service member. The maximum of twenty-six (26) workweeks may include no more than twelve (12) workweeks of leave that is taken for the birth and care of a newborn child, for placement of a child for adoption or foster care, for care of a parent who has a serious health condition, or for the employee's own serious health condition.</w:t>
      </w:r>
    </w:p>
    <w:p w:rsidR="00A00B34" w:rsidRPr="005470D7" w:rsidRDefault="00A00B34" w:rsidP="00A00B34">
      <w:pPr>
        <w:ind w:left="720"/>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INTERMITTENT LEAVE</w:t>
      </w:r>
    </w:p>
    <w:p w:rsidR="00C0550E" w:rsidRPr="005470D7" w:rsidRDefault="00A00B34" w:rsidP="00191915">
      <w:pPr>
        <w:rPr>
          <w:rFonts w:asciiTheme="minorHAnsi" w:hAnsiTheme="minorHAnsi"/>
        </w:rPr>
      </w:pPr>
      <w:r w:rsidRPr="005470D7">
        <w:rPr>
          <w:rFonts w:asciiTheme="minorHAnsi" w:hAnsiTheme="minorHAnsi"/>
        </w:rPr>
        <w:t xml:space="preserve">Eligible employees may take FMLA </w:t>
      </w:r>
      <w:r w:rsidRPr="00937E86">
        <w:rPr>
          <w:rFonts w:asciiTheme="minorHAnsi" w:hAnsiTheme="minorHAnsi"/>
          <w:noProof/>
        </w:rPr>
        <w:t>leave</w:t>
      </w:r>
      <w:r w:rsidRPr="005470D7">
        <w:rPr>
          <w:rFonts w:asciiTheme="minorHAnsi" w:hAnsiTheme="minorHAnsi"/>
        </w:rPr>
        <w:t xml:space="preserve"> intermittently when medically necessary to care for a seriously ill family member, or because of the employee's </w:t>
      </w:r>
      <w:r w:rsidRPr="00937E86">
        <w:rPr>
          <w:rFonts w:asciiTheme="minorHAnsi" w:hAnsiTheme="minorHAnsi"/>
          <w:noProof/>
        </w:rPr>
        <w:t>own</w:t>
      </w:r>
      <w:r w:rsidRPr="005470D7">
        <w:rPr>
          <w:rFonts w:asciiTheme="minorHAnsi" w:hAnsiTheme="minorHAnsi"/>
        </w:rPr>
        <w:t xml:space="preserve"> serious health condition, or for the care for a newborn, a newly adopted child, or a newly placed foster care child. </w:t>
      </w:r>
      <w:r w:rsidRPr="00937E86">
        <w:rPr>
          <w:rFonts w:asciiTheme="minorHAnsi" w:hAnsiTheme="minorHAnsi"/>
          <w:noProof/>
        </w:rPr>
        <w:t>When a licensed employee requests foreseeable leave for planned medical treatment and the employee would be on leave for greater than 20% of the total number of working days in the period during which the leave would extend, the school may require that such employee elect either to take the leave for periods of a particular duration, not to exceed the duration of the planned medical treatment or to transfer temporarily to an available alternative position offered by the school system for which the employee is qualified, and that has equivalent pay and benefits and better accommodates recurring periods of leave.</w:t>
      </w:r>
    </w:p>
    <w:p w:rsidR="00A00B34" w:rsidRPr="005470D7" w:rsidRDefault="00A00B34" w:rsidP="00191915">
      <w:pPr>
        <w:rPr>
          <w:rFonts w:asciiTheme="minorHAnsi" w:hAnsiTheme="minorHAnsi"/>
        </w:rPr>
      </w:pPr>
    </w:p>
    <w:p w:rsidR="00A00B34" w:rsidRPr="005470D7" w:rsidRDefault="00A00B34" w:rsidP="00191915">
      <w:pPr>
        <w:rPr>
          <w:rFonts w:asciiTheme="minorHAnsi" w:hAnsiTheme="minorHAnsi"/>
          <w:b/>
        </w:rPr>
      </w:pPr>
      <w:r w:rsidRPr="005470D7">
        <w:rPr>
          <w:rFonts w:asciiTheme="minorHAnsi" w:hAnsiTheme="minorHAnsi"/>
          <w:b/>
        </w:rPr>
        <w:t>RESTRICTIONS</w:t>
      </w: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Notice Requirements</w:t>
      </w:r>
    </w:p>
    <w:p w:rsidR="00A00B34" w:rsidRPr="005470D7" w:rsidRDefault="00A00B34" w:rsidP="00A00B34">
      <w:pPr>
        <w:pStyle w:val="ListParagraph"/>
        <w:numPr>
          <w:ilvl w:val="0"/>
          <w:numId w:val="32"/>
        </w:numPr>
        <w:rPr>
          <w:rFonts w:asciiTheme="minorHAnsi" w:hAnsiTheme="minorHAnsi"/>
          <w:b/>
        </w:rPr>
      </w:pPr>
      <w:r w:rsidRPr="005470D7">
        <w:rPr>
          <w:rFonts w:asciiTheme="minorHAnsi" w:hAnsiTheme="minorHAnsi"/>
          <w:i/>
        </w:rPr>
        <w:t>Employee Notice</w:t>
      </w:r>
      <w:r w:rsidRPr="005470D7">
        <w:rPr>
          <w:rFonts w:asciiTheme="minorHAnsi" w:hAnsiTheme="minorHAnsi"/>
        </w:rPr>
        <w:t xml:space="preserve"> - For foreseeable leave, the employee shall provide the director of schools with at least thirty (30) days written notice before the beginning of the anticipated leave.</w:t>
      </w:r>
    </w:p>
    <w:p w:rsidR="00A00B34" w:rsidRPr="005470D7" w:rsidRDefault="00A00B34" w:rsidP="00A00B34">
      <w:pPr>
        <w:pStyle w:val="ListParagraph"/>
        <w:numPr>
          <w:ilvl w:val="0"/>
          <w:numId w:val="32"/>
        </w:numPr>
        <w:rPr>
          <w:rFonts w:asciiTheme="minorHAnsi" w:hAnsiTheme="minorHAnsi"/>
          <w:b/>
        </w:rPr>
      </w:pPr>
      <w:r w:rsidRPr="005470D7">
        <w:rPr>
          <w:rFonts w:asciiTheme="minorHAnsi" w:hAnsiTheme="minorHAnsi"/>
          <w:i/>
        </w:rPr>
        <w:t>District Notice</w:t>
      </w:r>
      <w:r w:rsidRPr="005470D7">
        <w:rPr>
          <w:rFonts w:asciiTheme="minorHAnsi" w:hAnsiTheme="minorHAnsi"/>
        </w:rPr>
        <w:t xml:space="preserve">- Once it has </w:t>
      </w:r>
      <w:r w:rsidRPr="00937E86">
        <w:rPr>
          <w:rFonts w:asciiTheme="minorHAnsi" w:hAnsiTheme="minorHAnsi"/>
          <w:noProof/>
        </w:rPr>
        <w:t>been established</w:t>
      </w:r>
      <w:r w:rsidRPr="005470D7">
        <w:rPr>
          <w:rFonts w:asciiTheme="minorHAnsi" w:hAnsiTheme="minorHAnsi"/>
        </w:rPr>
        <w:t xml:space="preserve"> that the leave requested qualifies for FMLA, the director of schools/ designee shall notify the employee within three (3) business days (absent extenuating circumstances) that any leave taken pursuant to state leave statutes (paid vacation leave, personal leave, sick leave, or workers</w:t>
      </w:r>
      <w:r w:rsidR="00C36A78">
        <w:rPr>
          <w:rFonts w:asciiTheme="minorHAnsi" w:hAnsiTheme="minorHAnsi"/>
        </w:rPr>
        <w:t>'</w:t>
      </w:r>
      <w:r w:rsidRPr="005470D7">
        <w:rPr>
          <w:rFonts w:asciiTheme="minorHAnsi" w:hAnsiTheme="minorHAnsi"/>
        </w:rPr>
        <w:t xml:space="preserve"> compensation) shall run concurrently </w:t>
      </w:r>
      <w:r w:rsidRPr="005470D7">
        <w:rPr>
          <w:rFonts w:asciiTheme="minorHAnsi" w:hAnsiTheme="minorHAnsi"/>
        </w:rPr>
        <w:lastRenderedPageBreak/>
        <w:t xml:space="preserve">with FMLA leave. The notice may be given orally or in writing. If the notice is oral, it shall be confirmed in writing, no later than the following </w:t>
      </w:r>
      <w:r w:rsidRPr="00937E86">
        <w:rPr>
          <w:rFonts w:asciiTheme="minorHAnsi" w:hAnsiTheme="minorHAnsi"/>
          <w:noProof/>
        </w:rPr>
        <w:t>pay day</w:t>
      </w:r>
      <w:r w:rsidRPr="005470D7">
        <w:rPr>
          <w:rFonts w:asciiTheme="minorHAnsi" w:hAnsiTheme="minorHAnsi"/>
        </w:rPr>
        <w:t>.</w:t>
      </w:r>
    </w:p>
    <w:p w:rsidR="00A00B34" w:rsidRPr="005470D7" w:rsidRDefault="00A00B34" w:rsidP="00A00B34">
      <w:pPr>
        <w:rPr>
          <w:rFonts w:asciiTheme="minorHAnsi" w:hAnsiTheme="minorHAnsi"/>
          <w:b/>
        </w:rPr>
      </w:pP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Certification Requirement</w:t>
      </w:r>
    </w:p>
    <w:p w:rsidR="00A00B34" w:rsidRPr="005470D7" w:rsidRDefault="00A00B34" w:rsidP="00A00B34">
      <w:pPr>
        <w:pStyle w:val="ListParagraph"/>
        <w:numPr>
          <w:ilvl w:val="0"/>
          <w:numId w:val="34"/>
        </w:numPr>
        <w:rPr>
          <w:rFonts w:asciiTheme="minorHAnsi" w:hAnsiTheme="minorHAnsi"/>
        </w:rPr>
      </w:pPr>
      <w:r w:rsidRPr="005470D7">
        <w:rPr>
          <w:rFonts w:asciiTheme="minorHAnsi" w:hAnsiTheme="minorHAnsi"/>
        </w:rPr>
        <w:t xml:space="preserve">The director may require that a request for leave </w:t>
      </w:r>
      <w:r w:rsidRPr="00937E86">
        <w:rPr>
          <w:rFonts w:asciiTheme="minorHAnsi" w:hAnsiTheme="minorHAnsi"/>
          <w:noProof/>
        </w:rPr>
        <w:t>be supported</w:t>
      </w:r>
      <w:r w:rsidRPr="005470D7">
        <w:rPr>
          <w:rFonts w:asciiTheme="minorHAnsi" w:hAnsiTheme="minorHAnsi"/>
        </w:rPr>
        <w:t xml:space="preserve"> by </w:t>
      </w:r>
      <w:r w:rsidRPr="00937E86">
        <w:rPr>
          <w:rFonts w:asciiTheme="minorHAnsi" w:hAnsiTheme="minorHAnsi"/>
          <w:noProof/>
        </w:rPr>
        <w:t>certification</w:t>
      </w:r>
      <w:r w:rsidRPr="005470D7">
        <w:rPr>
          <w:rFonts w:asciiTheme="minorHAnsi" w:hAnsiTheme="minorHAnsi"/>
        </w:rPr>
        <w:t xml:space="preserve"> issued by a health care provider with the following information:</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the date on which the serious health condition commenced;</w:t>
      </w:r>
    </w:p>
    <w:p w:rsidR="00A00B34" w:rsidRPr="005470D7" w:rsidRDefault="007D1EC0" w:rsidP="00A00B34">
      <w:pPr>
        <w:pStyle w:val="ListParagraph"/>
        <w:numPr>
          <w:ilvl w:val="0"/>
          <w:numId w:val="35"/>
        </w:numPr>
        <w:rPr>
          <w:rFonts w:asciiTheme="minorHAnsi" w:hAnsiTheme="minorHAnsi"/>
        </w:rPr>
      </w:pPr>
      <w:r>
        <w:rPr>
          <w:rFonts w:asciiTheme="minorHAnsi" w:hAnsiTheme="minorHAnsi"/>
        </w:rPr>
        <w:t>t</w:t>
      </w:r>
      <w:r w:rsidR="00A00B34" w:rsidRPr="005470D7">
        <w:rPr>
          <w:rFonts w:asciiTheme="minorHAnsi" w:hAnsiTheme="minorHAnsi"/>
        </w:rPr>
        <w:t>he probable duration of the condition;</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the appropriate medical facts within the knowledge of the health care provider regarding the condition; and</w:t>
      </w:r>
    </w:p>
    <w:p w:rsidR="00A00B34" w:rsidRPr="005470D7" w:rsidRDefault="00A00B34" w:rsidP="00A00B34">
      <w:pPr>
        <w:pStyle w:val="ListParagraph"/>
        <w:numPr>
          <w:ilvl w:val="0"/>
          <w:numId w:val="35"/>
        </w:numPr>
        <w:rPr>
          <w:rFonts w:asciiTheme="minorHAnsi" w:hAnsiTheme="minorHAnsi"/>
        </w:rPr>
      </w:pPr>
      <w:r w:rsidRPr="005470D7">
        <w:rPr>
          <w:rFonts w:asciiTheme="minorHAnsi" w:hAnsiTheme="minorHAnsi"/>
        </w:rPr>
        <w:t>a statement that the eligible employee is needed to care for the son, daughter, spouse, or parent and an estimate of the amount of time that such employee is needed.</w:t>
      </w:r>
    </w:p>
    <w:p w:rsidR="00A00B34" w:rsidRPr="005470D7" w:rsidRDefault="00A00B34" w:rsidP="00A00B34">
      <w:pPr>
        <w:pStyle w:val="ListParagraph"/>
        <w:numPr>
          <w:ilvl w:val="0"/>
          <w:numId w:val="34"/>
        </w:numPr>
        <w:rPr>
          <w:rFonts w:asciiTheme="minorHAnsi" w:hAnsiTheme="minorHAnsi"/>
        </w:rPr>
      </w:pPr>
      <w:r w:rsidRPr="005470D7">
        <w:rPr>
          <w:rFonts w:asciiTheme="minorHAnsi" w:hAnsiTheme="minorHAnsi"/>
        </w:rPr>
        <w:t xml:space="preserve">If there is any reason to doubt the validity of the certification provided, the director </w:t>
      </w:r>
      <w:r w:rsidR="005451B7">
        <w:rPr>
          <w:rFonts w:asciiTheme="minorHAnsi" w:hAnsiTheme="minorHAnsi"/>
        </w:rPr>
        <w:t xml:space="preserve">of schools </w:t>
      </w:r>
      <w:r w:rsidRPr="005470D7">
        <w:rPr>
          <w:rFonts w:asciiTheme="minorHAnsi" w:hAnsiTheme="minorHAnsi"/>
        </w:rPr>
        <w:t>may require, at the expense of the school system, an opinion of a second health care provider.</w:t>
      </w:r>
    </w:p>
    <w:p w:rsidR="00A00B34" w:rsidRPr="005470D7" w:rsidRDefault="00A00B34" w:rsidP="00A00B34">
      <w:pPr>
        <w:pStyle w:val="ListParagraph"/>
        <w:numPr>
          <w:ilvl w:val="0"/>
          <w:numId w:val="31"/>
        </w:numPr>
        <w:rPr>
          <w:rFonts w:asciiTheme="minorHAnsi" w:hAnsiTheme="minorHAnsi"/>
        </w:rPr>
      </w:pPr>
      <w:r w:rsidRPr="005470D7">
        <w:rPr>
          <w:rFonts w:asciiTheme="minorHAnsi" w:hAnsiTheme="minorHAnsi"/>
        </w:rPr>
        <w:t>Period Near the End of an Academic Term (Professional Employees)</w:t>
      </w:r>
    </w:p>
    <w:p w:rsidR="00A00B34" w:rsidRPr="005470D7" w:rsidRDefault="00A00B34" w:rsidP="00A00B34">
      <w:pPr>
        <w:pStyle w:val="ListParagraph"/>
        <w:numPr>
          <w:ilvl w:val="0"/>
          <w:numId w:val="36"/>
        </w:numPr>
        <w:rPr>
          <w:rFonts w:asciiTheme="minorHAnsi" w:hAnsiTheme="minorHAnsi"/>
        </w:rPr>
      </w:pPr>
      <w:r w:rsidRPr="00937E86">
        <w:rPr>
          <w:rFonts w:asciiTheme="minorHAnsi" w:hAnsiTheme="minorHAnsi"/>
          <w:noProof/>
        </w:rPr>
        <w:t>If leave is taken more than five (5) weeks prior to the end of the term, the director of schools may require the employee to continue taking leave until the end of the term if the leave is at least three (3) weeks of duration and the return of employment would occur during the three (3) week period before the end of the term.</w:t>
      </w:r>
    </w:p>
    <w:p w:rsidR="00A00B34" w:rsidRPr="005470D7" w:rsidRDefault="00A00B34" w:rsidP="00A00B34">
      <w:pPr>
        <w:pStyle w:val="ListParagraph"/>
        <w:numPr>
          <w:ilvl w:val="0"/>
          <w:numId w:val="36"/>
        </w:numPr>
        <w:rPr>
          <w:rFonts w:asciiTheme="minorHAnsi" w:hAnsiTheme="minorHAnsi"/>
        </w:rPr>
      </w:pPr>
      <w:r w:rsidRPr="005470D7">
        <w:rPr>
          <w:rFonts w:asciiTheme="minorHAnsi" w:hAnsiTheme="minorHAnsi"/>
        </w:rPr>
        <w:t xml:space="preserve">If the leave is taken five (5) weeks prior to the end of the term, the director of schools may require the employee to continue taking leave until the end of the term if the leave is greater than two (2) weeks duration </w:t>
      </w:r>
      <w:r w:rsidRPr="00937E86">
        <w:rPr>
          <w:rFonts w:asciiTheme="minorHAnsi" w:hAnsiTheme="minorHAnsi"/>
          <w:noProof/>
        </w:rPr>
        <w:t>and</w:t>
      </w:r>
      <w:r w:rsidRPr="005470D7">
        <w:rPr>
          <w:rFonts w:asciiTheme="minorHAnsi" w:hAnsiTheme="minorHAnsi"/>
        </w:rPr>
        <w:t xml:space="preserve"> the return to employment would occur during the two (2) week period before the end of the term.</w:t>
      </w:r>
    </w:p>
    <w:p w:rsidR="00A00B34" w:rsidRPr="005470D7" w:rsidRDefault="00A00B34" w:rsidP="00A00B34">
      <w:pPr>
        <w:rPr>
          <w:rFonts w:asciiTheme="minorHAnsi" w:hAnsiTheme="minorHAnsi"/>
        </w:rPr>
      </w:pPr>
    </w:p>
    <w:p w:rsidR="00A00B34" w:rsidRPr="005470D7" w:rsidRDefault="00A00B34" w:rsidP="00A00B34">
      <w:pPr>
        <w:rPr>
          <w:rFonts w:asciiTheme="minorHAnsi" w:hAnsiTheme="minorHAnsi"/>
          <w:b/>
        </w:rPr>
      </w:pPr>
      <w:r w:rsidRPr="005470D7">
        <w:rPr>
          <w:rFonts w:asciiTheme="minorHAnsi" w:hAnsiTheme="minorHAnsi"/>
          <w:b/>
        </w:rPr>
        <w:t>REQUIREMENTS OF THE BOARD</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The employee shall be restored to the same position of employment or an equivalent position with no loss of benefits, pay, or other terms of employment.</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 xml:space="preserve">The employee shall </w:t>
      </w:r>
      <w:r w:rsidRPr="00937E86">
        <w:rPr>
          <w:rFonts w:asciiTheme="minorHAnsi" w:hAnsiTheme="minorHAnsi"/>
          <w:noProof/>
        </w:rPr>
        <w:t>be kept</w:t>
      </w:r>
      <w:r w:rsidRPr="005470D7">
        <w:rPr>
          <w:rFonts w:asciiTheme="minorHAnsi" w:hAnsiTheme="minorHAnsi"/>
        </w:rPr>
        <w:t xml:space="preserve"> under any group health plan for the duration of the leave.</w:t>
      </w:r>
    </w:p>
    <w:p w:rsidR="00A00B34" w:rsidRPr="005470D7" w:rsidRDefault="00A00B34" w:rsidP="00A00B34">
      <w:pPr>
        <w:pStyle w:val="ListParagraph"/>
        <w:numPr>
          <w:ilvl w:val="0"/>
          <w:numId w:val="37"/>
        </w:numPr>
        <w:rPr>
          <w:rFonts w:asciiTheme="minorHAnsi" w:hAnsiTheme="minorHAnsi"/>
        </w:rPr>
      </w:pPr>
      <w:r w:rsidRPr="005470D7">
        <w:rPr>
          <w:rFonts w:asciiTheme="minorHAnsi" w:hAnsiTheme="minorHAnsi"/>
        </w:rPr>
        <w:t xml:space="preserve">The </w:t>
      </w:r>
      <w:r w:rsidR="00C36A78">
        <w:rPr>
          <w:rFonts w:asciiTheme="minorHAnsi" w:hAnsiTheme="minorHAnsi"/>
        </w:rPr>
        <w:t>B</w:t>
      </w:r>
      <w:r w:rsidRPr="005470D7">
        <w:rPr>
          <w:rFonts w:asciiTheme="minorHAnsi" w:hAnsiTheme="minorHAnsi"/>
        </w:rPr>
        <w:t>oard may recover the premium paid under the following conditions:</w:t>
      </w:r>
    </w:p>
    <w:p w:rsidR="00A00B34" w:rsidRPr="005470D7" w:rsidRDefault="00F23F9A" w:rsidP="00A00B34">
      <w:pPr>
        <w:pStyle w:val="ListParagraph"/>
        <w:numPr>
          <w:ilvl w:val="1"/>
          <w:numId w:val="37"/>
        </w:numPr>
        <w:rPr>
          <w:rFonts w:asciiTheme="minorHAnsi" w:hAnsiTheme="minorHAnsi"/>
        </w:rPr>
      </w:pPr>
      <w:r>
        <w:rPr>
          <w:rFonts w:asciiTheme="minorHAnsi" w:hAnsiTheme="minorHAnsi"/>
          <w:noProof/>
        </w:rPr>
        <w:t>T</w:t>
      </w:r>
      <w:r w:rsidR="00A00B34" w:rsidRPr="00937E86">
        <w:rPr>
          <w:rFonts w:asciiTheme="minorHAnsi" w:hAnsiTheme="minorHAnsi"/>
          <w:noProof/>
        </w:rPr>
        <w:t>he employee</w:t>
      </w:r>
      <w:r w:rsidR="00A00B34" w:rsidRPr="005470D7">
        <w:rPr>
          <w:rFonts w:asciiTheme="minorHAnsi" w:hAnsiTheme="minorHAnsi"/>
        </w:rPr>
        <w:t xml:space="preserve"> fails to return from leave after </w:t>
      </w:r>
      <w:r>
        <w:rPr>
          <w:rFonts w:asciiTheme="minorHAnsi" w:hAnsiTheme="minorHAnsi"/>
        </w:rPr>
        <w:t>the period of leave has expired; and</w:t>
      </w:r>
    </w:p>
    <w:p w:rsidR="00A00B34" w:rsidRPr="005470D7" w:rsidRDefault="00A00B34" w:rsidP="00A00B34">
      <w:pPr>
        <w:pStyle w:val="ListParagraph"/>
        <w:numPr>
          <w:ilvl w:val="1"/>
          <w:numId w:val="37"/>
        </w:numPr>
        <w:rPr>
          <w:rFonts w:asciiTheme="minorHAnsi" w:hAnsiTheme="minorHAnsi"/>
        </w:rPr>
      </w:pPr>
      <w:r w:rsidRPr="00937E86">
        <w:rPr>
          <w:rFonts w:asciiTheme="minorHAnsi" w:hAnsiTheme="minorHAnsi"/>
          <w:noProof/>
        </w:rPr>
        <w:t>the employee</w:t>
      </w:r>
      <w:r w:rsidRPr="005470D7">
        <w:rPr>
          <w:rFonts w:asciiTheme="minorHAnsi" w:hAnsiTheme="minorHAnsi"/>
        </w:rPr>
        <w:t xml:space="preserve"> fails to return to work for a reason other than the continuation, recurrence, or onset of a serious health condition or other circumstances beyond the control of the employee.</w:t>
      </w:r>
    </w:p>
    <w:p w:rsidR="00C0550E" w:rsidRPr="005470D7" w:rsidRDefault="00C0550E" w:rsidP="001E42CA">
      <w:pPr>
        <w:tabs>
          <w:tab w:val="left" w:pos="270"/>
        </w:tabs>
        <w:rPr>
          <w:rFonts w:asciiTheme="minorHAnsi" w:hAnsiTheme="minorHAnsi"/>
          <w:b/>
        </w:rPr>
      </w:pPr>
    </w:p>
    <w:p w:rsidR="00C0550E" w:rsidRPr="005470D7" w:rsidRDefault="00C0550E" w:rsidP="001E42CA">
      <w:pPr>
        <w:tabs>
          <w:tab w:val="left" w:pos="270"/>
        </w:tabs>
        <w:rPr>
          <w:rFonts w:asciiTheme="minorHAnsi" w:hAnsiTheme="minorHAnsi"/>
          <w:b/>
        </w:rPr>
      </w:pPr>
    </w:p>
    <w:p w:rsidR="00922752" w:rsidRPr="005470D7" w:rsidRDefault="00415E84" w:rsidP="001E42CA">
      <w:pPr>
        <w:tabs>
          <w:tab w:val="left" w:pos="270"/>
        </w:tabs>
        <w:rPr>
          <w:rFonts w:asciiTheme="minorHAnsi" w:hAnsiTheme="minorHAnsi"/>
          <w:b/>
        </w:rPr>
      </w:pP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r w:rsidRPr="005470D7">
        <w:rPr>
          <w:rFonts w:asciiTheme="minorHAnsi" w:hAnsiTheme="minorHAnsi"/>
          <w:b/>
        </w:rPr>
        <w:tab/>
      </w:r>
    </w:p>
    <w:p w:rsidR="00C0550E" w:rsidRPr="005470D7" w:rsidRDefault="00922752" w:rsidP="001E42CA">
      <w:pPr>
        <w:tabs>
          <w:tab w:val="left" w:pos="270"/>
        </w:tabs>
        <w:rPr>
          <w:rFonts w:asciiTheme="minorHAnsi" w:hAnsiTheme="minorHAnsi"/>
          <w:b/>
        </w:rPr>
      </w:pP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Pr="005470D7">
        <w:rPr>
          <w:rFonts w:asciiTheme="minorHAnsi" w:hAnsiTheme="minorHAnsi"/>
          <w:i/>
        </w:rPr>
        <w:tab/>
      </w:r>
      <w:r w:rsidR="00415E84" w:rsidRPr="005470D7">
        <w:rPr>
          <w:rFonts w:asciiTheme="minorHAnsi" w:hAnsiTheme="minorHAnsi"/>
          <w:b/>
        </w:rPr>
        <w:tab/>
      </w:r>
      <w:r w:rsidR="00415E84" w:rsidRPr="005470D7">
        <w:rPr>
          <w:rFonts w:asciiTheme="minorHAnsi" w:hAnsiTheme="minorHAnsi"/>
          <w:b/>
        </w:rPr>
        <w:tab/>
      </w:r>
      <w:r w:rsidR="00415E84" w:rsidRPr="005470D7">
        <w:rPr>
          <w:rFonts w:asciiTheme="minorHAnsi" w:hAnsiTheme="minorHAnsi"/>
          <w:b/>
        </w:rPr>
        <w:tab/>
      </w:r>
    </w:p>
    <w:p w:rsidR="00922752" w:rsidRDefault="00922752" w:rsidP="001E42CA">
      <w:pPr>
        <w:tabs>
          <w:tab w:val="left" w:pos="270"/>
        </w:tabs>
        <w:rPr>
          <w:b/>
        </w:rPr>
      </w:pPr>
    </w:p>
    <w:p w:rsidR="00C0550E" w:rsidRDefault="00922752" w:rsidP="001E42CA">
      <w:pPr>
        <w:tabs>
          <w:tab w:val="left" w:pos="270"/>
        </w:tabs>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972CF" w:rsidRPr="00FB74EF" w:rsidRDefault="00C972CF" w:rsidP="00C972CF">
      <w:pPr>
        <w:tabs>
          <w:tab w:val="left" w:pos="270"/>
        </w:tabs>
        <w:rPr>
          <w:rFonts w:asciiTheme="minorHAnsi" w:hAnsiTheme="minorHAnsi" w:cstheme="minorHAnsi"/>
          <w:sz w:val="28"/>
          <w:szCs w:val="28"/>
        </w:rPr>
      </w:pPr>
      <w:r w:rsidRPr="00FB74EF">
        <w:rPr>
          <w:rFonts w:asciiTheme="minorHAnsi" w:hAnsiTheme="minorHAnsi" w:cstheme="minorHAnsi"/>
          <w:b/>
          <w:sz w:val="28"/>
          <w:szCs w:val="28"/>
        </w:rPr>
        <w:t>TECHNOLOGY RESOURCES</w:t>
      </w:r>
    </w:p>
    <w:p w:rsidR="00C972CF" w:rsidRPr="00FB74EF" w:rsidRDefault="00C972CF" w:rsidP="00C972CF">
      <w:pPr>
        <w:tabs>
          <w:tab w:val="left" w:pos="270"/>
        </w:tabs>
        <w:rPr>
          <w:rFonts w:asciiTheme="minorHAnsi" w:hAnsiTheme="minorHAnsi" w:cstheme="minorHAnsi"/>
        </w:rPr>
      </w:pPr>
    </w:p>
    <w:p w:rsidR="00C972CF" w:rsidRPr="00FB74EF" w:rsidRDefault="00C972CF" w:rsidP="00C972CF">
      <w:pPr>
        <w:tabs>
          <w:tab w:val="left" w:pos="270"/>
        </w:tabs>
        <w:rPr>
          <w:rFonts w:asciiTheme="minorHAnsi" w:hAnsiTheme="minorHAnsi" w:cstheme="minorHAnsi"/>
        </w:rPr>
      </w:pPr>
      <w:r w:rsidRPr="00FB74EF">
        <w:rPr>
          <w:rFonts w:asciiTheme="minorHAnsi" w:hAnsiTheme="minorHAnsi" w:cstheme="minorHAnsi"/>
        </w:rPr>
        <w:t xml:space="preserve">The district's computer systems and networks are any </w:t>
      </w:r>
      <w:r w:rsidRPr="00FB74EF">
        <w:rPr>
          <w:rFonts w:asciiTheme="minorHAnsi" w:hAnsiTheme="minorHAnsi" w:cstheme="minorHAnsi"/>
          <w:noProof/>
        </w:rPr>
        <w:t>configuration</w:t>
      </w:r>
      <w:r w:rsidRPr="00FB74EF">
        <w:rPr>
          <w:rFonts w:asciiTheme="minorHAnsi" w:hAnsiTheme="minorHAnsi" w:cstheme="minorHAnsi"/>
        </w:rPr>
        <w:t xml:space="preserve"> of hardware and software. The systems and networks include all of the computer hardware, operating system software, stored text and data files. </w:t>
      </w:r>
      <w:r w:rsidRPr="00FB74EF">
        <w:rPr>
          <w:rFonts w:asciiTheme="minorHAnsi" w:hAnsiTheme="minorHAnsi" w:cstheme="minorHAnsi"/>
          <w:noProof/>
        </w:rPr>
        <w:t>This</w:t>
      </w:r>
      <w:r w:rsidRPr="00FB74EF">
        <w:rPr>
          <w:rFonts w:asciiTheme="minorHAnsi" w:hAnsiTheme="minorHAnsi" w:cstheme="minorHAnsi"/>
        </w:rPr>
        <w:t xml:space="preserve"> includes electronic mail, local databases, externally accessed databases (such as the </w:t>
      </w:r>
      <w:r w:rsidR="00C36A78">
        <w:rPr>
          <w:rFonts w:asciiTheme="minorHAnsi" w:hAnsiTheme="minorHAnsi" w:cstheme="minorHAnsi"/>
        </w:rPr>
        <w:t>i</w:t>
      </w:r>
      <w:r w:rsidRPr="00FB74EF">
        <w:rPr>
          <w:rFonts w:asciiTheme="minorHAnsi" w:hAnsiTheme="minorHAnsi" w:cstheme="minorHAnsi"/>
        </w:rPr>
        <w:t>nternet), CD-ROM, optical media, clip art, digital images, digitized information, communications technologies, and new technologies as they become available. The district reserves the right to monitor all technology resource activity.</w:t>
      </w:r>
    </w:p>
    <w:p w:rsidR="00C972CF" w:rsidRPr="00FB74EF" w:rsidRDefault="00C972CF" w:rsidP="00C972CF">
      <w:pPr>
        <w:tabs>
          <w:tab w:val="left" w:pos="270"/>
        </w:tabs>
        <w:rPr>
          <w:rFonts w:asciiTheme="minorHAnsi" w:hAnsiTheme="minorHAnsi" w:cstheme="minorHAnsi"/>
        </w:rPr>
      </w:pPr>
    </w:p>
    <w:p w:rsidR="00C972CF" w:rsidRPr="00FB74EF" w:rsidRDefault="00C972CF" w:rsidP="00C972CF">
      <w:pPr>
        <w:tabs>
          <w:tab w:val="left" w:pos="270"/>
        </w:tabs>
        <w:rPr>
          <w:rFonts w:asciiTheme="minorHAnsi" w:hAnsiTheme="minorHAnsi" w:cstheme="minorHAnsi"/>
        </w:rPr>
      </w:pPr>
      <w:r w:rsidRPr="00FB74EF">
        <w:rPr>
          <w:rFonts w:asciiTheme="minorHAnsi" w:hAnsiTheme="minorHAnsi" w:cstheme="minorHAnsi"/>
        </w:rPr>
        <w:t xml:space="preserve">The district's technology resources will be used only for learning, teaching and administrative purposes consistent with the district's mission and its goals. Commercial use of the district's system is strictly prohibited. </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b/>
        </w:rPr>
        <w:t>E-MAIL</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C972CF" w:rsidP="00C972CF">
      <w:pPr>
        <w:pStyle w:val="LegalRef"/>
        <w:tabs>
          <w:tab w:val="clear" w:pos="360"/>
        </w:tabs>
        <w:ind w:left="0" w:firstLine="0"/>
        <w:rPr>
          <w:rFonts w:asciiTheme="minorHAnsi" w:hAnsiTheme="minorHAnsi" w:cstheme="minorHAnsi"/>
          <w:sz w:val="24"/>
        </w:rPr>
      </w:pPr>
      <w:r w:rsidRPr="00FB74EF">
        <w:rPr>
          <w:rFonts w:asciiTheme="minorHAnsi" w:hAnsiTheme="minorHAnsi" w:cstheme="minorHAnsi"/>
          <w:sz w:val="24"/>
        </w:rPr>
        <w:t xml:space="preserve">Electronic mail capability among district staff exists </w:t>
      </w:r>
      <w:r w:rsidRPr="00FB74EF">
        <w:rPr>
          <w:rFonts w:asciiTheme="minorHAnsi" w:hAnsiTheme="minorHAnsi" w:cstheme="minorHAnsi"/>
          <w:noProof/>
          <w:sz w:val="24"/>
        </w:rPr>
        <w:t>for the purpose of enhancing</w:t>
      </w:r>
      <w:r w:rsidRPr="00FB74EF">
        <w:rPr>
          <w:rFonts w:asciiTheme="minorHAnsi" w:hAnsiTheme="minorHAnsi" w:cstheme="minorHAnsi"/>
          <w:sz w:val="24"/>
        </w:rPr>
        <w:t xml:space="preserve"> communication </w:t>
      </w:r>
      <w:r w:rsidRPr="00FB74EF">
        <w:rPr>
          <w:rFonts w:asciiTheme="minorHAnsi" w:hAnsiTheme="minorHAnsi" w:cstheme="minorHAnsi"/>
          <w:noProof/>
          <w:sz w:val="24"/>
        </w:rPr>
        <w:t>to better perform</w:t>
      </w:r>
      <w:r w:rsidRPr="00FB74EF">
        <w:rPr>
          <w:rFonts w:asciiTheme="minorHAnsi" w:hAnsiTheme="minorHAnsi" w:cstheme="minorHAnsi"/>
          <w:sz w:val="24"/>
        </w:rPr>
        <w:t xml:space="preserve"> tasks associated with their positions and assignments. </w:t>
      </w:r>
    </w:p>
    <w:p w:rsidR="00C972CF" w:rsidRPr="00FB74EF" w:rsidRDefault="00C972CF" w:rsidP="00C972CF">
      <w:pPr>
        <w:pStyle w:val="LegalRef"/>
        <w:tabs>
          <w:tab w:val="clear" w:pos="360"/>
        </w:tabs>
        <w:ind w:left="0" w:firstLine="0"/>
        <w:rPr>
          <w:rFonts w:asciiTheme="minorHAnsi" w:hAnsiTheme="minorHAnsi" w:cstheme="minorHAnsi"/>
          <w:sz w:val="24"/>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rPr>
        <w:t xml:space="preserve">Because all computer hardware and software belong to the Board, all data including e-mail communications stored or transmitted on school system computers shall </w:t>
      </w:r>
      <w:r w:rsidRPr="00FB74EF">
        <w:rPr>
          <w:rFonts w:asciiTheme="minorHAnsi" w:hAnsiTheme="minorHAnsi" w:cstheme="minorHAnsi"/>
          <w:noProof/>
        </w:rPr>
        <w:t>be monitored</w:t>
      </w:r>
      <w:r w:rsidRPr="00FB74EF">
        <w:rPr>
          <w:rFonts w:asciiTheme="minorHAnsi" w:hAnsiTheme="minorHAnsi" w:cstheme="minorHAnsi"/>
        </w:rPr>
        <w:t xml:space="preserve">. Employees have no right to privacy </w:t>
      </w:r>
      <w:r w:rsidRPr="00FB74EF">
        <w:rPr>
          <w:rFonts w:asciiTheme="minorHAnsi" w:hAnsiTheme="minorHAnsi" w:cstheme="minorHAnsi"/>
          <w:noProof/>
        </w:rPr>
        <w:t>with regard to</w:t>
      </w:r>
      <w:r w:rsidRPr="00FB74EF">
        <w:rPr>
          <w:rFonts w:asciiTheme="minorHAnsi" w:hAnsiTheme="minorHAnsi" w:cstheme="minorHAnsi"/>
        </w:rPr>
        <w:t xml:space="preserve"> any data. Confidentiality of e-mail communication cannot be assured. E-mail correspondence may be a public record under the public records law and may be subject to public inspection</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b/>
        </w:rPr>
      </w:pPr>
      <w:r w:rsidRPr="00FB74EF">
        <w:rPr>
          <w:rFonts w:asciiTheme="minorHAnsi" w:hAnsiTheme="minorHAnsi" w:cstheme="minorHAnsi"/>
          <w:b/>
        </w:rPr>
        <w:t>CELL PHONE USAGE</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tabs>
          <w:tab w:val="left" w:pos="270"/>
          <w:tab w:val="left" w:pos="630"/>
          <w:tab w:val="left" w:pos="990"/>
        </w:tabs>
        <w:rPr>
          <w:rFonts w:asciiTheme="minorHAnsi" w:hAnsiTheme="minorHAnsi" w:cstheme="minorHAnsi"/>
        </w:rPr>
      </w:pPr>
      <w:r w:rsidRPr="00FB74EF">
        <w:rPr>
          <w:rFonts w:asciiTheme="minorHAnsi" w:hAnsiTheme="minorHAnsi" w:cstheme="minorHAnsi"/>
        </w:rPr>
        <w:t xml:space="preserve">Personal cell phones are to </w:t>
      </w:r>
      <w:r w:rsidRPr="00FB74EF">
        <w:rPr>
          <w:rFonts w:asciiTheme="minorHAnsi" w:hAnsiTheme="minorHAnsi" w:cstheme="minorHAnsi"/>
          <w:noProof/>
        </w:rPr>
        <w:t>be used</w:t>
      </w:r>
      <w:r w:rsidRPr="00FB74EF">
        <w:rPr>
          <w:rFonts w:asciiTheme="minorHAnsi" w:hAnsiTheme="minorHAnsi" w:cstheme="minorHAnsi"/>
        </w:rPr>
        <w:t xml:space="preserve"> for family emergencies only during work hours.  Cell phones will not be used to access the </w:t>
      </w:r>
      <w:r w:rsidRPr="00FB74EF">
        <w:rPr>
          <w:rFonts w:asciiTheme="minorHAnsi" w:hAnsiTheme="minorHAnsi" w:cstheme="minorHAnsi"/>
          <w:noProof/>
        </w:rPr>
        <w:t>internet</w:t>
      </w:r>
      <w:r w:rsidRPr="00FB74EF">
        <w:rPr>
          <w:rFonts w:asciiTheme="minorHAnsi" w:hAnsiTheme="minorHAnsi" w:cstheme="minorHAnsi"/>
        </w:rPr>
        <w:t xml:space="preserve"> during work hours.</w:t>
      </w:r>
    </w:p>
    <w:p w:rsidR="00C972CF" w:rsidRPr="00FB74EF" w:rsidRDefault="00C972CF" w:rsidP="00C972CF">
      <w:pPr>
        <w:tabs>
          <w:tab w:val="left" w:pos="270"/>
          <w:tab w:val="left" w:pos="630"/>
          <w:tab w:val="left" w:pos="990"/>
        </w:tabs>
        <w:rPr>
          <w:rFonts w:asciiTheme="minorHAnsi" w:hAnsiTheme="minorHAnsi" w:cstheme="minorHAnsi"/>
        </w:rPr>
      </w:pPr>
    </w:p>
    <w:p w:rsidR="00C972CF" w:rsidRPr="00FB74EF" w:rsidRDefault="00041725" w:rsidP="00C972CF">
      <w:pPr>
        <w:tabs>
          <w:tab w:val="left" w:pos="270"/>
          <w:tab w:val="left" w:pos="630"/>
          <w:tab w:val="left" w:pos="990"/>
        </w:tabs>
        <w:rPr>
          <w:rFonts w:asciiTheme="minorHAnsi" w:hAnsiTheme="minorHAnsi" w:cstheme="minorHAnsi"/>
          <w:b/>
        </w:rPr>
      </w:pPr>
      <w:r>
        <w:rPr>
          <w:rFonts w:asciiTheme="minorHAnsi" w:hAnsiTheme="minorHAnsi" w:cstheme="minorHAnsi"/>
          <w:b/>
        </w:rPr>
        <w:t>IPADS/CHROMEBOOKS</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widowControl w:val="0"/>
        <w:autoSpaceDE w:val="0"/>
        <w:autoSpaceDN w:val="0"/>
        <w:adjustRightInd w:val="0"/>
        <w:rPr>
          <w:rFonts w:asciiTheme="minorHAnsi" w:eastAsia="Times New Roman" w:hAnsiTheme="minorHAnsi" w:cstheme="minorHAnsi"/>
        </w:rPr>
      </w:pPr>
      <w:r w:rsidRPr="00FB74EF">
        <w:rPr>
          <w:rFonts w:asciiTheme="minorHAnsi" w:eastAsia="Times New Roman" w:hAnsiTheme="minorHAnsi" w:cstheme="minorHAnsi"/>
        </w:rPr>
        <w:t xml:space="preserve">IPads/Chromebooks assigned by the school system should only </w:t>
      </w:r>
      <w:r w:rsidRPr="00FB74EF">
        <w:rPr>
          <w:rFonts w:asciiTheme="minorHAnsi" w:eastAsia="Times New Roman" w:hAnsiTheme="minorHAnsi" w:cstheme="minorHAnsi"/>
          <w:noProof/>
        </w:rPr>
        <w:t>be used</w:t>
      </w:r>
      <w:r w:rsidRPr="00FB74EF">
        <w:rPr>
          <w:rFonts w:asciiTheme="minorHAnsi" w:eastAsia="Times New Roman" w:hAnsiTheme="minorHAnsi" w:cstheme="minorHAnsi"/>
        </w:rPr>
        <w:t xml:space="preserve"> for school activities.  IPads/Chromebooks </w:t>
      </w:r>
      <w:r w:rsidRPr="00FB74EF">
        <w:rPr>
          <w:rFonts w:asciiTheme="minorHAnsi" w:eastAsia="Times New Roman" w:hAnsiTheme="minorHAnsi" w:cstheme="minorHAnsi"/>
          <w:noProof/>
        </w:rPr>
        <w:t>are owned</w:t>
      </w:r>
      <w:r w:rsidRPr="00FB74EF">
        <w:rPr>
          <w:rFonts w:asciiTheme="minorHAnsi" w:eastAsia="Times New Roman" w:hAnsiTheme="minorHAnsi" w:cstheme="minorHAnsi"/>
        </w:rPr>
        <w:t xml:space="preserve"> by the school system and should </w:t>
      </w:r>
      <w:r w:rsidRPr="00FB74EF">
        <w:rPr>
          <w:rFonts w:asciiTheme="minorHAnsi" w:eastAsia="Times New Roman" w:hAnsiTheme="minorHAnsi" w:cstheme="minorHAnsi"/>
          <w:noProof/>
        </w:rPr>
        <w:t>be returned</w:t>
      </w:r>
      <w:r w:rsidRPr="00FB74EF">
        <w:rPr>
          <w:rFonts w:asciiTheme="minorHAnsi" w:eastAsia="Times New Roman" w:hAnsiTheme="minorHAnsi" w:cstheme="minorHAnsi"/>
        </w:rPr>
        <w:t xml:space="preserve"> if a teacher leaves the employment of the system.  Only school email based iTunes accounts should </w:t>
      </w:r>
      <w:r w:rsidRPr="00FB74EF">
        <w:rPr>
          <w:rFonts w:asciiTheme="minorHAnsi" w:eastAsia="Times New Roman" w:hAnsiTheme="minorHAnsi" w:cstheme="minorHAnsi"/>
          <w:noProof/>
        </w:rPr>
        <w:t>be used</w:t>
      </w:r>
      <w:r w:rsidRPr="00FB74EF">
        <w:rPr>
          <w:rFonts w:asciiTheme="minorHAnsi" w:eastAsia="Times New Roman" w:hAnsiTheme="minorHAnsi" w:cstheme="minorHAnsi"/>
        </w:rPr>
        <w:t xml:space="preserve"> on the </w:t>
      </w:r>
      <w:proofErr w:type="spellStart"/>
      <w:r w:rsidRPr="00FB74EF">
        <w:rPr>
          <w:rFonts w:asciiTheme="minorHAnsi" w:eastAsia="Times New Roman" w:hAnsiTheme="minorHAnsi" w:cstheme="minorHAnsi"/>
        </w:rPr>
        <w:t>iPads</w:t>
      </w:r>
      <w:proofErr w:type="spellEnd"/>
      <w:r w:rsidRPr="00FB74EF">
        <w:rPr>
          <w:rFonts w:asciiTheme="minorHAnsi" w:eastAsia="Times New Roman" w:hAnsiTheme="minorHAnsi" w:cstheme="minorHAnsi"/>
        </w:rPr>
        <w:t xml:space="preserve"> and school</w:t>
      </w:r>
      <w:r w:rsidR="00C36A78">
        <w:rPr>
          <w:rFonts w:asciiTheme="minorHAnsi" w:eastAsia="Times New Roman" w:hAnsiTheme="minorHAnsi" w:cstheme="minorHAnsi"/>
        </w:rPr>
        <w:t>-</w:t>
      </w:r>
      <w:r w:rsidRPr="00FB74EF">
        <w:rPr>
          <w:rFonts w:asciiTheme="minorHAnsi" w:eastAsia="Times New Roman" w:hAnsiTheme="minorHAnsi" w:cstheme="minorHAnsi"/>
        </w:rPr>
        <w:t xml:space="preserve">based email for </w:t>
      </w:r>
      <w:proofErr w:type="spellStart"/>
      <w:r w:rsidRPr="00FB74EF">
        <w:rPr>
          <w:rFonts w:asciiTheme="minorHAnsi" w:eastAsia="Times New Roman" w:hAnsiTheme="minorHAnsi" w:cstheme="minorHAnsi"/>
        </w:rPr>
        <w:t>Chromebooks</w:t>
      </w:r>
      <w:proofErr w:type="spellEnd"/>
      <w:r w:rsidRPr="00FB74EF">
        <w:rPr>
          <w:rFonts w:asciiTheme="minorHAnsi" w:eastAsia="Times New Roman" w:hAnsiTheme="minorHAnsi" w:cstheme="minorHAnsi"/>
        </w:rPr>
        <w:t>.</w:t>
      </w:r>
    </w:p>
    <w:p w:rsidR="00C972CF" w:rsidRPr="00FB74EF" w:rsidRDefault="00C972CF" w:rsidP="00C972CF">
      <w:pPr>
        <w:tabs>
          <w:tab w:val="left" w:pos="270"/>
          <w:tab w:val="left" w:pos="630"/>
          <w:tab w:val="left" w:pos="990"/>
        </w:tabs>
        <w:rPr>
          <w:rFonts w:asciiTheme="minorHAnsi" w:hAnsiTheme="minorHAnsi" w:cstheme="minorHAnsi"/>
          <w:b/>
        </w:rPr>
      </w:pPr>
    </w:p>
    <w:p w:rsidR="00C972CF" w:rsidRPr="00FB74EF" w:rsidRDefault="00C972CF" w:rsidP="00C972CF">
      <w:pPr>
        <w:widowControl w:val="0"/>
        <w:autoSpaceDE w:val="0"/>
        <w:autoSpaceDN w:val="0"/>
        <w:adjustRightInd w:val="0"/>
        <w:rPr>
          <w:rFonts w:eastAsia="Times New Roman"/>
          <w:b/>
        </w:rPr>
      </w:pPr>
    </w:p>
    <w:p w:rsidR="00C972CF" w:rsidRPr="00FB74EF" w:rsidRDefault="00C972CF" w:rsidP="00C972CF">
      <w:pPr>
        <w:widowControl w:val="0"/>
        <w:autoSpaceDE w:val="0"/>
        <w:autoSpaceDN w:val="0"/>
        <w:adjustRightInd w:val="0"/>
        <w:rPr>
          <w:rFonts w:eastAsia="Times New Roman"/>
          <w:b/>
        </w:rPr>
      </w:pPr>
    </w:p>
    <w:p w:rsidR="00C972CF" w:rsidRPr="00FB74EF" w:rsidRDefault="00C972CF" w:rsidP="00C972CF">
      <w:pPr>
        <w:widowControl w:val="0"/>
        <w:autoSpaceDE w:val="0"/>
        <w:autoSpaceDN w:val="0"/>
        <w:adjustRightInd w:val="0"/>
        <w:rPr>
          <w:rFonts w:eastAsia="Times New Roman"/>
          <w:b/>
        </w:rPr>
      </w:pPr>
    </w:p>
    <w:p w:rsidR="00C972CF" w:rsidRPr="00BB7C5E" w:rsidRDefault="00C972CF" w:rsidP="00C972CF">
      <w:pPr>
        <w:widowControl w:val="0"/>
        <w:autoSpaceDE w:val="0"/>
        <w:autoSpaceDN w:val="0"/>
        <w:adjustRightInd w:val="0"/>
        <w:rPr>
          <w:rFonts w:eastAsia="Times New Roman"/>
          <w:b/>
          <w:highlight w:val="yellow"/>
        </w:rPr>
      </w:pPr>
    </w:p>
    <w:p w:rsidR="00C972CF" w:rsidRPr="00BF1E7A" w:rsidRDefault="00C972CF" w:rsidP="00C972CF">
      <w:pPr>
        <w:widowControl w:val="0"/>
        <w:autoSpaceDE w:val="0"/>
        <w:autoSpaceDN w:val="0"/>
        <w:adjustRightInd w:val="0"/>
        <w:rPr>
          <w:rFonts w:eastAsia="Times New Roman"/>
          <w:b/>
          <w:sz w:val="28"/>
          <w:szCs w:val="28"/>
        </w:rPr>
      </w:pPr>
      <w:r w:rsidRPr="00BF1E7A">
        <w:rPr>
          <w:rFonts w:eastAsia="Times New Roman"/>
          <w:b/>
          <w:sz w:val="28"/>
          <w:szCs w:val="28"/>
        </w:rPr>
        <w:lastRenderedPageBreak/>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r w:rsidRPr="00BF1E7A">
        <w:rPr>
          <w:rFonts w:eastAsia="Times New Roman"/>
          <w:b/>
          <w:sz w:val="28"/>
          <w:szCs w:val="28"/>
        </w:rPr>
        <w:tab/>
      </w:r>
    </w:p>
    <w:p w:rsidR="00C972CF" w:rsidRPr="00BF1E7A" w:rsidRDefault="00C972CF" w:rsidP="00C972CF">
      <w:pPr>
        <w:widowControl w:val="0"/>
        <w:autoSpaceDE w:val="0"/>
        <w:autoSpaceDN w:val="0"/>
        <w:adjustRightInd w:val="0"/>
        <w:rPr>
          <w:rFonts w:asciiTheme="minorHAnsi" w:eastAsia="Times New Roman" w:hAnsiTheme="minorHAnsi" w:cstheme="minorHAnsi"/>
          <w:b/>
          <w:sz w:val="28"/>
          <w:szCs w:val="28"/>
        </w:rPr>
      </w:pPr>
      <w:r w:rsidRPr="00BF1E7A">
        <w:rPr>
          <w:rFonts w:asciiTheme="minorHAnsi" w:eastAsia="Times New Roman" w:hAnsiTheme="minorHAnsi" w:cstheme="minorHAnsi"/>
          <w:b/>
          <w:sz w:val="28"/>
          <w:szCs w:val="28"/>
        </w:rPr>
        <w:t>INTERNET</w:t>
      </w:r>
      <w:r w:rsidR="00805A29" w:rsidRPr="00BF1E7A">
        <w:rPr>
          <w:rFonts w:asciiTheme="minorHAnsi" w:eastAsia="Times New Roman" w:hAnsiTheme="minorHAnsi" w:cstheme="minorHAnsi"/>
          <w:b/>
          <w:sz w:val="28"/>
          <w:szCs w:val="28"/>
        </w:rPr>
        <w:t xml:space="preserve">/SOCIAL MEDIA GUIDELINES </w:t>
      </w:r>
    </w:p>
    <w:p w:rsidR="00C972CF" w:rsidRPr="00BF1E7A" w:rsidRDefault="00C972CF" w:rsidP="00C972CF">
      <w:pPr>
        <w:widowControl w:val="0"/>
        <w:autoSpaceDE w:val="0"/>
        <w:autoSpaceDN w:val="0"/>
        <w:adjustRightInd w:val="0"/>
        <w:rPr>
          <w:rFonts w:asciiTheme="minorHAnsi" w:eastAsia="Times New Roman" w:hAnsiTheme="minorHAnsi" w:cstheme="minorHAnsi"/>
          <w:b/>
          <w:sz w:val="28"/>
          <w:szCs w:val="28"/>
        </w:rPr>
      </w:pP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identify a student on any website with a first and last name.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give the location of a student on any website.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Student pictures may </w:t>
      </w:r>
      <w:r w:rsidRPr="00BF1E7A">
        <w:rPr>
          <w:rFonts w:asciiTheme="minorHAnsi" w:eastAsia="Times New Roman" w:hAnsiTheme="minorHAnsi" w:cstheme="minorHAnsi"/>
          <w:noProof/>
          <w:szCs w:val="24"/>
        </w:rPr>
        <w:t>be posted</w:t>
      </w:r>
      <w:r w:rsidRPr="00BF1E7A">
        <w:rPr>
          <w:rFonts w:asciiTheme="minorHAnsi" w:eastAsia="Times New Roman" w:hAnsiTheme="minorHAnsi" w:cstheme="minorHAnsi"/>
          <w:szCs w:val="24"/>
        </w:rPr>
        <w:t xml:space="preserve"> on </w:t>
      </w:r>
      <w:r w:rsidR="00A1386F" w:rsidRPr="00BF1E7A">
        <w:rPr>
          <w:rFonts w:asciiTheme="minorHAnsi" w:eastAsia="Times New Roman" w:hAnsiTheme="minorHAnsi" w:cstheme="minorHAnsi"/>
          <w:szCs w:val="24"/>
        </w:rPr>
        <w:t>official district or school s</w:t>
      </w:r>
      <w:r w:rsidRPr="00BF1E7A">
        <w:rPr>
          <w:rFonts w:asciiTheme="minorHAnsi" w:eastAsia="Times New Roman" w:hAnsiTheme="minorHAnsi" w:cstheme="minorHAnsi"/>
          <w:szCs w:val="24"/>
        </w:rPr>
        <w:t>ites</w:t>
      </w:r>
      <w:r w:rsidR="00D5070A" w:rsidRPr="00BF1E7A">
        <w:rPr>
          <w:rFonts w:asciiTheme="minorHAnsi" w:eastAsia="Times New Roman" w:hAnsiTheme="minorHAnsi" w:cstheme="minorHAnsi"/>
          <w:szCs w:val="24"/>
        </w:rPr>
        <w:t xml:space="preserve"> with parent permission</w:t>
      </w:r>
      <w:r w:rsidR="00D06C73" w:rsidRPr="00BF1E7A">
        <w:rPr>
          <w:rFonts w:asciiTheme="minorHAnsi" w:eastAsia="Times New Roman" w:hAnsiTheme="minorHAnsi" w:cstheme="minorHAnsi"/>
          <w:szCs w:val="24"/>
        </w:rPr>
        <w:t xml:space="preserve"> (signed Release Form for Media Recording)</w:t>
      </w:r>
      <w:r w:rsidR="00D5070A" w:rsidRPr="00BF1E7A">
        <w:rPr>
          <w:rFonts w:asciiTheme="minorHAnsi" w:eastAsia="Times New Roman" w:hAnsiTheme="minorHAnsi" w:cstheme="minorHAnsi"/>
          <w:szCs w:val="24"/>
        </w:rPr>
        <w:t>.</w:t>
      </w:r>
    </w:p>
    <w:p w:rsidR="00C972CF" w:rsidRPr="00BF1E7A" w:rsidRDefault="00D5070A"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Never post pictures of students on a website that is not district or school</w:t>
      </w:r>
      <w:r w:rsidR="00C36A78">
        <w:rPr>
          <w:rFonts w:asciiTheme="minorHAnsi" w:eastAsia="Times New Roman" w:hAnsiTheme="minorHAnsi" w:cstheme="minorHAnsi"/>
          <w:szCs w:val="24"/>
        </w:rPr>
        <w:t xml:space="preserve"> </w:t>
      </w:r>
      <w:r w:rsidRPr="00BF1E7A">
        <w:rPr>
          <w:rFonts w:asciiTheme="minorHAnsi" w:eastAsia="Times New Roman" w:hAnsiTheme="minorHAnsi" w:cstheme="minorHAnsi"/>
          <w:szCs w:val="24"/>
        </w:rPr>
        <w:t>sponsored.</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Never </w:t>
      </w:r>
      <w:r w:rsidR="00C36A78">
        <w:rPr>
          <w:rFonts w:asciiTheme="minorHAnsi" w:eastAsia="Times New Roman" w:hAnsiTheme="minorHAnsi" w:cstheme="minorHAnsi"/>
          <w:szCs w:val="24"/>
        </w:rPr>
        <w:t>"</w:t>
      </w:r>
      <w:r w:rsidRPr="00BF1E7A">
        <w:rPr>
          <w:rFonts w:asciiTheme="minorHAnsi" w:eastAsia="Times New Roman" w:hAnsiTheme="minorHAnsi" w:cstheme="minorHAnsi"/>
          <w:szCs w:val="24"/>
        </w:rPr>
        <w:t>friend</w:t>
      </w:r>
      <w:r w:rsidR="00C36A78">
        <w:rPr>
          <w:rFonts w:asciiTheme="minorHAnsi" w:eastAsia="Times New Roman" w:hAnsiTheme="minorHAnsi" w:cstheme="minorHAnsi"/>
          <w:szCs w:val="24"/>
        </w:rPr>
        <w:t>"</w:t>
      </w:r>
      <w:r w:rsidRPr="00BF1E7A">
        <w:rPr>
          <w:rFonts w:asciiTheme="minorHAnsi" w:eastAsia="Times New Roman" w:hAnsiTheme="minorHAnsi" w:cstheme="minorHAnsi"/>
          <w:szCs w:val="24"/>
        </w:rPr>
        <w:t xml:space="preserve"> a K-12 student on a social website.</w:t>
      </w:r>
    </w:p>
    <w:p w:rsidR="00C972CF" w:rsidRPr="00BF1E7A" w:rsidRDefault="00C972CF" w:rsidP="00C972CF">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Never discuss school or </w:t>
      </w:r>
      <w:r w:rsidRPr="00BF1E7A">
        <w:rPr>
          <w:rFonts w:asciiTheme="minorHAnsi" w:eastAsia="Times New Roman" w:hAnsiTheme="minorHAnsi" w:cstheme="minorHAnsi"/>
          <w:noProof/>
          <w:szCs w:val="24"/>
        </w:rPr>
        <w:t>work</w:t>
      </w:r>
      <w:r w:rsidR="00C36A78">
        <w:rPr>
          <w:rFonts w:asciiTheme="minorHAnsi" w:eastAsia="Times New Roman" w:hAnsiTheme="minorHAnsi" w:cstheme="minorHAnsi"/>
          <w:noProof/>
          <w:szCs w:val="24"/>
        </w:rPr>
        <w:t xml:space="preserve"> </w:t>
      </w:r>
      <w:r w:rsidRPr="00BF1E7A">
        <w:rPr>
          <w:rFonts w:asciiTheme="minorHAnsi" w:eastAsia="Times New Roman" w:hAnsiTheme="minorHAnsi" w:cstheme="minorHAnsi"/>
          <w:noProof/>
          <w:szCs w:val="24"/>
        </w:rPr>
        <w:t>related</w:t>
      </w:r>
      <w:r w:rsidRPr="00BF1E7A">
        <w:rPr>
          <w:rFonts w:asciiTheme="minorHAnsi" w:eastAsia="Times New Roman" w:hAnsiTheme="minorHAnsi" w:cstheme="minorHAnsi"/>
          <w:szCs w:val="24"/>
        </w:rPr>
        <w:t xml:space="preserve"> topics on a social website.</w:t>
      </w:r>
    </w:p>
    <w:p w:rsidR="00C972CF" w:rsidRPr="00BF1E7A" w:rsidRDefault="00C972CF" w:rsidP="00805A29">
      <w:pPr>
        <w:pStyle w:val="ListParagraph"/>
        <w:widowControl w:val="0"/>
        <w:numPr>
          <w:ilvl w:val="0"/>
          <w:numId w:val="16"/>
        </w:numPr>
        <w:autoSpaceDE w:val="0"/>
        <w:autoSpaceDN w:val="0"/>
        <w:adjustRightInd w:val="0"/>
        <w:rPr>
          <w:rFonts w:asciiTheme="minorHAnsi" w:eastAsia="Times New Roman" w:hAnsiTheme="minorHAnsi" w:cstheme="minorHAnsi"/>
          <w:szCs w:val="24"/>
        </w:rPr>
      </w:pPr>
      <w:r w:rsidRPr="00BF1E7A">
        <w:rPr>
          <w:rFonts w:asciiTheme="minorHAnsi" w:eastAsia="Times New Roman" w:hAnsiTheme="minorHAnsi" w:cstheme="minorHAnsi"/>
          <w:szCs w:val="24"/>
        </w:rPr>
        <w:t xml:space="preserve">Only use district </w:t>
      </w:r>
      <w:r w:rsidRPr="00BF1E7A">
        <w:rPr>
          <w:rFonts w:asciiTheme="minorHAnsi" w:eastAsia="Times New Roman" w:hAnsiTheme="minorHAnsi" w:cstheme="minorHAnsi"/>
          <w:noProof/>
          <w:szCs w:val="24"/>
        </w:rPr>
        <w:t>and/or</w:t>
      </w:r>
      <w:r w:rsidRPr="00BF1E7A">
        <w:rPr>
          <w:rFonts w:asciiTheme="minorHAnsi" w:eastAsia="Times New Roman" w:hAnsiTheme="minorHAnsi" w:cstheme="minorHAnsi"/>
          <w:szCs w:val="24"/>
        </w:rPr>
        <w:t xml:space="preserve"> </w:t>
      </w:r>
      <w:r w:rsidRPr="00BF1E7A">
        <w:rPr>
          <w:rFonts w:asciiTheme="minorHAnsi" w:eastAsia="Times New Roman" w:hAnsiTheme="minorHAnsi" w:cstheme="minorHAnsi"/>
          <w:noProof/>
          <w:szCs w:val="24"/>
        </w:rPr>
        <w:t>school</w:t>
      </w:r>
      <w:r w:rsidR="00C36A78">
        <w:rPr>
          <w:rFonts w:asciiTheme="minorHAnsi" w:eastAsia="Times New Roman" w:hAnsiTheme="minorHAnsi" w:cstheme="minorHAnsi"/>
          <w:noProof/>
          <w:szCs w:val="24"/>
        </w:rPr>
        <w:t xml:space="preserve"> </w:t>
      </w:r>
      <w:r w:rsidRPr="00BF1E7A">
        <w:rPr>
          <w:rFonts w:asciiTheme="minorHAnsi" w:eastAsia="Times New Roman" w:hAnsiTheme="minorHAnsi" w:cstheme="minorHAnsi"/>
          <w:noProof/>
          <w:szCs w:val="24"/>
        </w:rPr>
        <w:t>sponsored</w:t>
      </w:r>
      <w:r w:rsidRPr="00BF1E7A">
        <w:rPr>
          <w:rFonts w:asciiTheme="minorHAnsi" w:eastAsia="Times New Roman" w:hAnsiTheme="minorHAnsi" w:cstheme="minorHAnsi"/>
          <w:szCs w:val="24"/>
        </w:rPr>
        <w:t xml:space="preserve"> websites for posting school content of any kind.  </w:t>
      </w: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7C3801" w:rsidRDefault="007C3801" w:rsidP="00892955">
      <w:pPr>
        <w:rPr>
          <w:rFonts w:asciiTheme="minorHAnsi" w:hAnsiTheme="minorHAnsi" w:cstheme="minorHAnsi"/>
          <w:b/>
          <w:sz w:val="28"/>
          <w:szCs w:val="28"/>
        </w:rPr>
      </w:pPr>
    </w:p>
    <w:p w:rsidR="00C972CF" w:rsidRDefault="00C972CF" w:rsidP="00892955">
      <w:pPr>
        <w:rPr>
          <w:rFonts w:asciiTheme="minorHAnsi" w:hAnsiTheme="minorHAnsi" w:cstheme="minorHAnsi"/>
          <w:b/>
          <w:sz w:val="28"/>
          <w:szCs w:val="28"/>
        </w:rPr>
      </w:pPr>
    </w:p>
    <w:p w:rsidR="00C972CF" w:rsidRDefault="00C972CF"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4804B4" w:rsidRDefault="004804B4" w:rsidP="00892955">
      <w:pPr>
        <w:rPr>
          <w:rFonts w:asciiTheme="minorHAnsi" w:hAnsiTheme="minorHAnsi" w:cstheme="minorHAnsi"/>
          <w:b/>
          <w:sz w:val="28"/>
          <w:szCs w:val="28"/>
        </w:rPr>
      </w:pPr>
    </w:p>
    <w:p w:rsidR="00BF1E7A" w:rsidRDefault="00BF1E7A" w:rsidP="00892955">
      <w:pPr>
        <w:rPr>
          <w:rFonts w:asciiTheme="minorHAnsi" w:hAnsiTheme="minorHAnsi" w:cstheme="minorHAnsi"/>
          <w:b/>
          <w:sz w:val="28"/>
          <w:szCs w:val="28"/>
        </w:rPr>
      </w:pPr>
    </w:p>
    <w:p w:rsidR="00BF1E7A" w:rsidRDefault="00BF1E7A" w:rsidP="00892955">
      <w:pPr>
        <w:rPr>
          <w:rFonts w:asciiTheme="minorHAnsi" w:hAnsiTheme="minorHAnsi" w:cstheme="minorHAnsi"/>
          <w:b/>
          <w:sz w:val="28"/>
          <w:szCs w:val="28"/>
        </w:rPr>
      </w:pPr>
    </w:p>
    <w:p w:rsidR="00892955" w:rsidRPr="00D919B4" w:rsidRDefault="00892955" w:rsidP="00892955">
      <w:pPr>
        <w:rPr>
          <w:rFonts w:asciiTheme="minorHAnsi" w:hAnsiTheme="minorHAnsi" w:cstheme="minorHAnsi"/>
          <w:sz w:val="28"/>
          <w:szCs w:val="28"/>
        </w:rPr>
      </w:pPr>
      <w:r w:rsidRPr="00D919B4">
        <w:rPr>
          <w:rFonts w:asciiTheme="minorHAnsi" w:hAnsiTheme="minorHAnsi" w:cstheme="minorHAnsi"/>
          <w:b/>
          <w:sz w:val="28"/>
          <w:szCs w:val="28"/>
        </w:rPr>
        <w:t>STUDENT ACTIVITY FUNDS</w:t>
      </w:r>
    </w:p>
    <w:p w:rsidR="00892955" w:rsidRPr="00230B2F" w:rsidRDefault="00892955" w:rsidP="00892955">
      <w:pPr>
        <w:rPr>
          <w:rFonts w:asciiTheme="minorHAnsi" w:hAnsiTheme="minorHAnsi" w:cstheme="minorHAnsi"/>
        </w:rPr>
      </w:pPr>
    </w:p>
    <w:p w:rsidR="00892955" w:rsidRPr="00230B2F" w:rsidRDefault="00892955" w:rsidP="00892955">
      <w:pPr>
        <w:rPr>
          <w:rFonts w:asciiTheme="minorHAnsi" w:hAnsiTheme="minorHAnsi" w:cstheme="minorHAnsi"/>
        </w:rPr>
      </w:pPr>
      <w:r w:rsidRPr="00230B2F">
        <w:rPr>
          <w:rFonts w:asciiTheme="minorHAnsi" w:hAnsiTheme="minorHAnsi" w:cstheme="minorHAnsi"/>
        </w:rPr>
        <w:t xml:space="preserve">All monies raised or collected by </w:t>
      </w:r>
      <w:r w:rsidRPr="00161A1C">
        <w:rPr>
          <w:rFonts w:asciiTheme="minorHAnsi" w:hAnsiTheme="minorHAnsi" w:cstheme="minorHAnsi"/>
          <w:noProof/>
        </w:rPr>
        <w:t>and/or</w:t>
      </w:r>
      <w:r w:rsidRPr="00230B2F">
        <w:rPr>
          <w:rFonts w:asciiTheme="minorHAnsi" w:hAnsiTheme="minorHAnsi" w:cstheme="minorHAnsi"/>
        </w:rPr>
        <w:t xml:space="preserve"> for school-approved student groups are to </w:t>
      </w:r>
      <w:r w:rsidRPr="00161A1C">
        <w:rPr>
          <w:rFonts w:asciiTheme="minorHAnsi" w:hAnsiTheme="minorHAnsi" w:cstheme="minorHAnsi"/>
          <w:noProof/>
        </w:rPr>
        <w:t>be receipted</w:t>
      </w:r>
      <w:r w:rsidRPr="00230B2F">
        <w:rPr>
          <w:rFonts w:asciiTheme="minorHAnsi" w:hAnsiTheme="minorHAnsi" w:cstheme="minorHAnsi"/>
        </w:rPr>
        <w:t xml:space="preserve"> and deposited into a checking account administered by the business office.  </w:t>
      </w:r>
      <w:r w:rsidRPr="00161A1C">
        <w:rPr>
          <w:rFonts w:asciiTheme="minorHAnsi" w:hAnsiTheme="minorHAnsi" w:cstheme="minorHAnsi"/>
          <w:noProof/>
        </w:rPr>
        <w:t>All student activity fund expenditures must be approved by the building principal</w:t>
      </w:r>
      <w:r w:rsidRPr="00230B2F">
        <w:rPr>
          <w:rFonts w:asciiTheme="minorHAnsi" w:hAnsiTheme="minorHAnsi" w:cstheme="minorHAnsi"/>
        </w:rPr>
        <w:t>.</w:t>
      </w:r>
    </w:p>
    <w:p w:rsidR="00892955" w:rsidRPr="00230B2F" w:rsidRDefault="00892955" w:rsidP="00892955">
      <w:pPr>
        <w:rPr>
          <w:rFonts w:asciiTheme="minorHAnsi" w:hAnsiTheme="minorHAnsi" w:cstheme="minorHAnsi"/>
        </w:rPr>
      </w:pPr>
    </w:p>
    <w:p w:rsidR="00A41DCD" w:rsidRDefault="00892955" w:rsidP="00892955">
      <w:pPr>
        <w:rPr>
          <w:rFonts w:asciiTheme="minorHAnsi" w:hAnsiTheme="minorHAnsi" w:cstheme="minorHAnsi"/>
        </w:rPr>
      </w:pPr>
      <w:r w:rsidRPr="00937E86">
        <w:rPr>
          <w:rFonts w:asciiTheme="minorHAnsi" w:hAnsiTheme="minorHAnsi" w:cstheme="minorHAnsi"/>
          <w:noProof/>
        </w:rPr>
        <w:t>All expenditures from the general account of student activity funds must also be approved by the school-recognized student government organization</w:t>
      </w:r>
      <w:r w:rsidRPr="00230B2F">
        <w:rPr>
          <w:rFonts w:asciiTheme="minorHAnsi" w:hAnsiTheme="minorHAnsi" w:cstheme="minorHAnsi"/>
        </w:rPr>
        <w:t xml:space="preserve"> if such organization exists.  Funds derived from the student body as a whole shall be expended to benefit the student body as a whole.</w:t>
      </w:r>
    </w:p>
    <w:p w:rsidR="00892955" w:rsidRPr="00892955" w:rsidRDefault="00892955" w:rsidP="00892955">
      <w:pPr>
        <w:rPr>
          <w:rFonts w:asciiTheme="minorHAnsi" w:hAnsiTheme="minorHAnsi" w:cstheme="minorHAnsi"/>
        </w:rPr>
      </w:pPr>
    </w:p>
    <w:p w:rsidR="00A41DCD" w:rsidRDefault="00A41DCD" w:rsidP="00A41DCD">
      <w:pPr>
        <w:widowControl w:val="0"/>
        <w:autoSpaceDE w:val="0"/>
        <w:autoSpaceDN w:val="0"/>
        <w:adjustRightInd w:val="0"/>
        <w:rPr>
          <w:rFonts w:eastAsia="Times New Roman"/>
          <w:b/>
        </w:rPr>
      </w:pPr>
    </w:p>
    <w:p w:rsidR="00892955" w:rsidRPr="00D919B4" w:rsidRDefault="00892955" w:rsidP="00892955">
      <w:pPr>
        <w:widowControl w:val="0"/>
        <w:autoSpaceDE w:val="0"/>
        <w:autoSpaceDN w:val="0"/>
        <w:adjustRightInd w:val="0"/>
        <w:rPr>
          <w:rFonts w:asciiTheme="minorHAnsi" w:eastAsia="Times New Roman" w:hAnsiTheme="minorHAnsi" w:cstheme="minorHAnsi"/>
          <w:sz w:val="28"/>
          <w:szCs w:val="28"/>
        </w:rPr>
      </w:pPr>
      <w:r w:rsidRPr="00D919B4">
        <w:rPr>
          <w:rFonts w:asciiTheme="minorHAnsi" w:eastAsia="Times New Roman" w:hAnsiTheme="minorHAnsi" w:cstheme="minorHAnsi"/>
          <w:b/>
          <w:sz w:val="28"/>
          <w:szCs w:val="28"/>
        </w:rPr>
        <w:t>CASH IN DISTRICT BUILDINGS</w:t>
      </w:r>
    </w:p>
    <w:p w:rsidR="00892955" w:rsidRPr="00230B2F" w:rsidRDefault="00892955" w:rsidP="00892955">
      <w:pPr>
        <w:widowControl w:val="0"/>
        <w:autoSpaceDE w:val="0"/>
        <w:autoSpaceDN w:val="0"/>
        <w:adjustRightInd w:val="0"/>
        <w:rPr>
          <w:rFonts w:asciiTheme="minorHAnsi" w:eastAsia="Times New Roman" w:hAnsiTheme="minorHAnsi" w:cstheme="minorHAnsi"/>
        </w:rPr>
      </w:pPr>
    </w:p>
    <w:p w:rsidR="00892955" w:rsidRPr="00230B2F" w:rsidRDefault="00892955" w:rsidP="00892955">
      <w:pPr>
        <w:widowControl w:val="0"/>
        <w:autoSpaceDE w:val="0"/>
        <w:autoSpaceDN w:val="0"/>
        <w:adjustRightInd w:val="0"/>
        <w:rPr>
          <w:rFonts w:asciiTheme="minorHAnsi" w:eastAsia="Times New Roman" w:hAnsiTheme="minorHAnsi" w:cstheme="minorHAnsi"/>
        </w:rPr>
      </w:pPr>
      <w:r w:rsidRPr="00230B2F">
        <w:rPr>
          <w:rFonts w:asciiTheme="minorHAnsi" w:eastAsia="Times New Roman" w:hAnsiTheme="minorHAnsi" w:cstheme="minorHAnsi"/>
        </w:rPr>
        <w:t xml:space="preserve">Money collected by staff as a result of </w:t>
      </w:r>
      <w:r w:rsidRPr="00161A1C">
        <w:rPr>
          <w:rFonts w:asciiTheme="minorHAnsi" w:eastAsia="Times New Roman" w:hAnsiTheme="minorHAnsi" w:cstheme="minorHAnsi"/>
          <w:noProof/>
        </w:rPr>
        <w:t>fund raisers</w:t>
      </w:r>
      <w:r w:rsidRPr="00230B2F">
        <w:rPr>
          <w:rFonts w:asciiTheme="minorHAnsi" w:eastAsia="Times New Roman" w:hAnsiTheme="minorHAnsi" w:cstheme="minorHAnsi"/>
        </w:rPr>
        <w:t xml:space="preserve"> or other </w:t>
      </w:r>
      <w:r w:rsidRPr="00937E86">
        <w:rPr>
          <w:rFonts w:asciiTheme="minorHAnsi" w:eastAsia="Times New Roman" w:hAnsiTheme="minorHAnsi" w:cstheme="minorHAnsi"/>
          <w:noProof/>
        </w:rPr>
        <w:t>school related</w:t>
      </w:r>
      <w:r w:rsidRPr="00230B2F">
        <w:rPr>
          <w:rFonts w:asciiTheme="minorHAnsi" w:eastAsia="Times New Roman" w:hAnsiTheme="minorHAnsi" w:cstheme="minorHAnsi"/>
        </w:rPr>
        <w:t xml:space="preserve"> purposes shall </w:t>
      </w:r>
      <w:r w:rsidRPr="00937E86">
        <w:rPr>
          <w:rFonts w:asciiTheme="minorHAnsi" w:eastAsia="Times New Roman" w:hAnsiTheme="minorHAnsi" w:cstheme="minorHAnsi"/>
          <w:noProof/>
        </w:rPr>
        <w:t>be deposited</w:t>
      </w:r>
      <w:r w:rsidRPr="00230B2F">
        <w:rPr>
          <w:rFonts w:asciiTheme="minorHAnsi" w:eastAsia="Times New Roman" w:hAnsiTheme="minorHAnsi" w:cstheme="minorHAnsi"/>
        </w:rPr>
        <w:t xml:space="preserve"> in the office.  At no time are substantial amounts of money to be kept overnight or held during holidays or for long periods of time in classrooms.</w:t>
      </w:r>
      <w:r w:rsidRPr="00230B2F">
        <w:rPr>
          <w:rFonts w:asciiTheme="minorHAnsi" w:eastAsia="Times New Roman" w:hAnsiTheme="minorHAnsi" w:cstheme="minorHAnsi"/>
        </w:rPr>
        <w:tab/>
      </w:r>
    </w:p>
    <w:p w:rsidR="0069280E" w:rsidRPr="007C3801"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E01BA5" w:rsidRPr="00230B2F" w:rsidRDefault="00E01BA5" w:rsidP="00E01BA5">
      <w:pPr>
        <w:widowControl w:val="0"/>
        <w:autoSpaceDE w:val="0"/>
        <w:autoSpaceDN w:val="0"/>
        <w:adjustRightInd w:val="0"/>
        <w:rPr>
          <w:rFonts w:asciiTheme="minorHAnsi" w:eastAsia="Times New Roman" w:hAnsiTheme="minorHAnsi" w:cstheme="minorHAnsi"/>
          <w:b/>
        </w:rPr>
      </w:pPr>
    </w:p>
    <w:p w:rsidR="00E01BA5" w:rsidRPr="00D919B4" w:rsidRDefault="00E01BA5" w:rsidP="00E01BA5">
      <w:pPr>
        <w:tabs>
          <w:tab w:val="left" w:pos="270"/>
          <w:tab w:val="left" w:pos="630"/>
          <w:tab w:val="left" w:pos="990"/>
        </w:tabs>
        <w:rPr>
          <w:rFonts w:asciiTheme="minorHAnsi" w:hAnsiTheme="minorHAnsi" w:cstheme="minorHAnsi"/>
          <w:sz w:val="28"/>
          <w:szCs w:val="28"/>
        </w:rPr>
      </w:pPr>
      <w:r w:rsidRPr="00D919B4">
        <w:rPr>
          <w:rFonts w:asciiTheme="minorHAnsi" w:hAnsiTheme="minorHAnsi" w:cstheme="minorHAnsi"/>
          <w:b/>
          <w:sz w:val="28"/>
          <w:szCs w:val="28"/>
        </w:rPr>
        <w:t>GIFTS AND SOLICITATIONS</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Staff members are to avoid accepting anything of value offered by another </w:t>
      </w:r>
      <w:r w:rsidRPr="00937E86">
        <w:rPr>
          <w:rFonts w:asciiTheme="minorHAnsi" w:hAnsiTheme="minorHAnsi" w:cstheme="minorHAnsi"/>
          <w:noProof/>
        </w:rPr>
        <w:t>for the purpose of influencing</w:t>
      </w:r>
      <w:r w:rsidRPr="00230B2F">
        <w:rPr>
          <w:rFonts w:asciiTheme="minorHAnsi" w:hAnsiTheme="minorHAnsi" w:cstheme="minorHAnsi"/>
        </w:rPr>
        <w:t xml:space="preserve"> his/her professional judgment.</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Staff members </w:t>
      </w:r>
      <w:r w:rsidRPr="00937E86">
        <w:rPr>
          <w:rFonts w:asciiTheme="minorHAnsi" w:hAnsiTheme="minorHAnsi" w:cstheme="minorHAnsi"/>
          <w:noProof/>
        </w:rPr>
        <w:t>are prohibited</w:t>
      </w:r>
      <w:r w:rsidRPr="00230B2F">
        <w:rPr>
          <w:rFonts w:asciiTheme="minorHAnsi" w:hAnsiTheme="minorHAnsi" w:cstheme="minorHAnsi"/>
        </w:rPr>
        <w:t xml:space="preserve"> from accepting items of material value from companies or organizations doing business with the district.  </w:t>
      </w:r>
      <w:r w:rsidRPr="00937E86">
        <w:rPr>
          <w:rFonts w:asciiTheme="minorHAnsi" w:hAnsiTheme="minorHAnsi" w:cstheme="minorHAnsi"/>
          <w:noProof/>
        </w:rPr>
        <w:t>Material value is defined by law</w:t>
      </w:r>
      <w:r w:rsidRPr="00230B2F">
        <w:rPr>
          <w:rFonts w:asciiTheme="minorHAnsi" w:hAnsiTheme="minorHAnsi" w:cstheme="minorHAnsi"/>
        </w:rPr>
        <w:t xml:space="preserve"> as $100 or more from a single source in a single year.</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No organization may solicit funds from staff members within the schools, nor may anyone distribute flyers or other materials related to </w:t>
      </w:r>
      <w:r w:rsidRPr="00937E86">
        <w:rPr>
          <w:rFonts w:asciiTheme="minorHAnsi" w:hAnsiTheme="minorHAnsi" w:cstheme="minorHAnsi"/>
          <w:noProof/>
        </w:rPr>
        <w:t>fund</w:t>
      </w:r>
      <w:r w:rsidRPr="00230B2F">
        <w:rPr>
          <w:rFonts w:asciiTheme="minorHAnsi" w:hAnsiTheme="minorHAnsi" w:cstheme="minorHAnsi"/>
        </w:rPr>
        <w:t xml:space="preserve"> drives through the school without building principal approval.</w:t>
      </w:r>
    </w:p>
    <w:p w:rsidR="00E01BA5" w:rsidRPr="00230B2F" w:rsidRDefault="00E01BA5" w:rsidP="00E01BA5">
      <w:pPr>
        <w:tabs>
          <w:tab w:val="left" w:pos="270"/>
          <w:tab w:val="left" w:pos="630"/>
          <w:tab w:val="left" w:pos="990"/>
        </w:tabs>
        <w:rPr>
          <w:rFonts w:asciiTheme="minorHAnsi" w:hAnsiTheme="minorHAnsi" w:cstheme="minorHAnsi"/>
        </w:rPr>
      </w:pPr>
    </w:p>
    <w:p w:rsidR="00E01BA5" w:rsidRPr="00230B2F" w:rsidRDefault="00E01BA5" w:rsidP="00E01BA5">
      <w:pPr>
        <w:tabs>
          <w:tab w:val="left" w:pos="270"/>
          <w:tab w:val="left" w:pos="630"/>
          <w:tab w:val="left" w:pos="990"/>
        </w:tabs>
        <w:rPr>
          <w:rFonts w:asciiTheme="minorHAnsi" w:hAnsiTheme="minorHAnsi" w:cstheme="minorHAnsi"/>
        </w:rPr>
      </w:pPr>
      <w:r w:rsidRPr="00230B2F">
        <w:rPr>
          <w:rFonts w:asciiTheme="minorHAnsi" w:hAnsiTheme="minorHAnsi" w:cstheme="minorHAnsi"/>
        </w:rPr>
        <w:t xml:space="preserve">The solicitation of staff by </w:t>
      </w:r>
      <w:r w:rsidRPr="00937E86">
        <w:rPr>
          <w:rFonts w:asciiTheme="minorHAnsi" w:hAnsiTheme="minorHAnsi" w:cstheme="minorHAnsi"/>
          <w:noProof/>
        </w:rPr>
        <w:t>sales people</w:t>
      </w:r>
      <w:r w:rsidRPr="00230B2F">
        <w:rPr>
          <w:rFonts w:asciiTheme="minorHAnsi" w:hAnsiTheme="minorHAnsi" w:cstheme="minorHAnsi"/>
        </w:rPr>
        <w:t xml:space="preserve">, other staff or agents during on-duty hours is prohibited.  Any solicitation should </w:t>
      </w:r>
      <w:r w:rsidRPr="00937E86">
        <w:rPr>
          <w:rFonts w:asciiTheme="minorHAnsi" w:hAnsiTheme="minorHAnsi" w:cstheme="minorHAnsi"/>
          <w:noProof/>
        </w:rPr>
        <w:t>be reported</w:t>
      </w:r>
      <w:r w:rsidRPr="00230B2F">
        <w:rPr>
          <w:rFonts w:asciiTheme="minorHAnsi" w:hAnsiTheme="minorHAnsi" w:cstheme="minorHAnsi"/>
        </w:rPr>
        <w:t xml:space="preserve"> at once to the building principal</w:t>
      </w:r>
      <w:r w:rsidR="00892955">
        <w:rPr>
          <w:rFonts w:asciiTheme="minorHAnsi" w:hAnsiTheme="minorHAnsi" w:cstheme="minorHAnsi"/>
        </w:rPr>
        <w:t>.</w:t>
      </w:r>
    </w:p>
    <w:p w:rsidR="0069280E" w:rsidRPr="00892955" w:rsidRDefault="00C0550E" w:rsidP="004D6A1D">
      <w:pPr>
        <w:widowControl w:val="0"/>
        <w:autoSpaceDE w:val="0"/>
        <w:autoSpaceDN w:val="0"/>
        <w:adjustRightInd w:val="0"/>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7C3801" w:rsidRDefault="007C3801" w:rsidP="00E01BA5">
      <w:pPr>
        <w:rPr>
          <w:rFonts w:asciiTheme="minorHAnsi" w:hAnsiTheme="minorHAnsi" w:cstheme="minorHAnsi"/>
          <w:b/>
          <w:sz w:val="28"/>
          <w:szCs w:val="28"/>
        </w:rPr>
      </w:pPr>
    </w:p>
    <w:p w:rsidR="00E01BA5" w:rsidRPr="00D919B4" w:rsidRDefault="00E01BA5" w:rsidP="00E01BA5">
      <w:pPr>
        <w:rPr>
          <w:rFonts w:asciiTheme="minorHAnsi" w:hAnsiTheme="minorHAnsi" w:cstheme="minorHAnsi"/>
          <w:sz w:val="28"/>
          <w:szCs w:val="28"/>
        </w:rPr>
      </w:pPr>
      <w:r w:rsidRPr="00D919B4">
        <w:rPr>
          <w:rFonts w:asciiTheme="minorHAnsi" w:hAnsiTheme="minorHAnsi" w:cstheme="minorHAnsi"/>
          <w:b/>
          <w:sz w:val="28"/>
          <w:szCs w:val="28"/>
        </w:rPr>
        <w:t>TOBACCO-FREE ENVIRONMENT</w:t>
      </w:r>
    </w:p>
    <w:p w:rsidR="00E01BA5" w:rsidRPr="00D919B4" w:rsidRDefault="00E01BA5" w:rsidP="00E01BA5">
      <w:pPr>
        <w:rPr>
          <w:rFonts w:asciiTheme="minorHAnsi" w:hAnsiTheme="minorHAnsi" w:cstheme="minorHAnsi"/>
        </w:rPr>
      </w:pPr>
    </w:p>
    <w:p w:rsidR="00E01BA5" w:rsidRPr="00D919B4" w:rsidRDefault="00E01BA5" w:rsidP="00D919B4">
      <w:pPr>
        <w:rPr>
          <w:rFonts w:asciiTheme="minorHAnsi" w:hAnsiTheme="minorHAnsi" w:cstheme="minorHAnsi"/>
        </w:rPr>
      </w:pPr>
      <w:r w:rsidRPr="00937E86">
        <w:rPr>
          <w:rFonts w:asciiTheme="minorHAnsi" w:hAnsiTheme="minorHAnsi" w:cstheme="minorHAnsi"/>
          <w:noProof/>
        </w:rPr>
        <w:t>In order to</w:t>
      </w:r>
      <w:r w:rsidRPr="00D919B4">
        <w:rPr>
          <w:rFonts w:asciiTheme="minorHAnsi" w:hAnsiTheme="minorHAnsi" w:cstheme="minorHAnsi"/>
        </w:rPr>
        <w:t xml:space="preserve"> protect the health of students, staff and the general public, provide a healthy working environment</w:t>
      </w:r>
      <w:r w:rsidR="00C36A78">
        <w:rPr>
          <w:rFonts w:asciiTheme="minorHAnsi" w:hAnsiTheme="minorHAnsi" w:cstheme="minorHAnsi"/>
        </w:rPr>
        <w:t>,</w:t>
      </w:r>
      <w:r w:rsidRPr="00D919B4">
        <w:rPr>
          <w:rFonts w:asciiTheme="minorHAnsi" w:hAnsiTheme="minorHAnsi" w:cstheme="minorHAnsi"/>
        </w:rPr>
        <w:t xml:space="preserve"> and promote good health for students, tobacco use is prohibited on all district property and in district-owned vehicles.</w:t>
      </w:r>
    </w:p>
    <w:p w:rsidR="00E01BA5" w:rsidRPr="00D919B4" w:rsidRDefault="00E01BA5" w:rsidP="00D919B4">
      <w:pPr>
        <w:rPr>
          <w:rFonts w:asciiTheme="minorHAnsi" w:hAnsiTheme="minorHAnsi" w:cstheme="minorHAnsi"/>
        </w:rPr>
      </w:pPr>
      <w:r w:rsidRPr="00D919B4">
        <w:rPr>
          <w:rFonts w:asciiTheme="minorHAnsi" w:hAnsiTheme="minorHAnsi" w:cstheme="minorHAnsi"/>
        </w:rPr>
        <w:t xml:space="preserve"> </w:t>
      </w:r>
    </w:p>
    <w:p w:rsidR="00E01BA5" w:rsidRPr="00D919B4" w:rsidRDefault="00E01BA5" w:rsidP="00D919B4">
      <w:pPr>
        <w:rPr>
          <w:rFonts w:asciiTheme="minorHAnsi" w:hAnsiTheme="minorHAnsi" w:cstheme="minorHAnsi"/>
        </w:rPr>
      </w:pPr>
      <w:r w:rsidRPr="00D919B4">
        <w:rPr>
          <w:rFonts w:asciiTheme="minorHAnsi" w:hAnsiTheme="minorHAnsi" w:cstheme="minorHAnsi"/>
        </w:rPr>
        <w:t xml:space="preserve">Tobacco use </w:t>
      </w:r>
      <w:r w:rsidRPr="00937E86">
        <w:rPr>
          <w:rFonts w:asciiTheme="minorHAnsi" w:hAnsiTheme="minorHAnsi" w:cstheme="minorHAnsi"/>
          <w:noProof/>
        </w:rPr>
        <w:t>is defined</w:t>
      </w:r>
      <w:r w:rsidRPr="00D919B4">
        <w:rPr>
          <w:rFonts w:asciiTheme="minorHAnsi" w:hAnsiTheme="minorHAnsi" w:cstheme="minorHAnsi"/>
        </w:rPr>
        <w:t xml:space="preserve"> as the carrying or smoking of any </w:t>
      </w:r>
      <w:r w:rsidRPr="00937E86">
        <w:rPr>
          <w:rFonts w:asciiTheme="minorHAnsi" w:hAnsiTheme="minorHAnsi" w:cstheme="minorHAnsi"/>
          <w:noProof/>
        </w:rPr>
        <w:t>kind of</w:t>
      </w:r>
      <w:r w:rsidRPr="00D919B4">
        <w:rPr>
          <w:rFonts w:asciiTheme="minorHAnsi" w:hAnsiTheme="minorHAnsi" w:cstheme="minorHAnsi"/>
        </w:rPr>
        <w:t xml:space="preserve"> lighted pipe, cigar, and cigarette or any other smoking equipment or material or the chewing or sniffing of a tobacco product.</w:t>
      </w:r>
    </w:p>
    <w:p w:rsidR="00E01BA5" w:rsidRPr="00D919B4" w:rsidRDefault="00E01BA5" w:rsidP="00D919B4">
      <w:pPr>
        <w:tabs>
          <w:tab w:val="left" w:pos="270"/>
          <w:tab w:val="left" w:pos="630"/>
          <w:tab w:val="left" w:pos="990"/>
        </w:tabs>
        <w:rPr>
          <w:rFonts w:asciiTheme="minorHAnsi" w:hAnsiTheme="minorHAnsi" w:cstheme="minorHAnsi"/>
          <w:b/>
        </w:rPr>
      </w:pPr>
    </w:p>
    <w:p w:rsidR="00E01BA5" w:rsidRPr="00D919B4" w:rsidRDefault="00E01BA5" w:rsidP="00D919B4">
      <w:pPr>
        <w:tabs>
          <w:tab w:val="left" w:pos="270"/>
          <w:tab w:val="left" w:pos="630"/>
          <w:tab w:val="left" w:pos="990"/>
        </w:tabs>
        <w:rPr>
          <w:rFonts w:asciiTheme="minorHAnsi" w:hAnsiTheme="minorHAnsi" w:cstheme="minorHAnsi"/>
          <w:sz w:val="28"/>
          <w:szCs w:val="28"/>
        </w:rPr>
      </w:pPr>
      <w:r w:rsidRPr="00D919B4">
        <w:rPr>
          <w:rFonts w:asciiTheme="minorHAnsi" w:hAnsiTheme="minorHAnsi" w:cstheme="minorHAnsi"/>
          <w:b/>
          <w:sz w:val="28"/>
          <w:szCs w:val="28"/>
        </w:rPr>
        <w:t>DRUG-FREE WORKPLACE</w:t>
      </w:r>
    </w:p>
    <w:p w:rsidR="00E01BA5" w:rsidRPr="00D919B4" w:rsidRDefault="00E01BA5" w:rsidP="00D919B4">
      <w:pPr>
        <w:tabs>
          <w:tab w:val="left" w:pos="270"/>
          <w:tab w:val="left" w:pos="630"/>
          <w:tab w:val="left" w:pos="990"/>
        </w:tabs>
        <w:rPr>
          <w:rFonts w:asciiTheme="minorHAnsi" w:hAnsiTheme="minorHAnsi" w:cstheme="minorHAnsi"/>
        </w:rPr>
      </w:pPr>
    </w:p>
    <w:p w:rsidR="0069280E" w:rsidRPr="00D919B4" w:rsidRDefault="00E01BA5" w:rsidP="00D919B4">
      <w:pPr>
        <w:widowControl w:val="0"/>
        <w:autoSpaceDE w:val="0"/>
        <w:autoSpaceDN w:val="0"/>
        <w:adjustRightInd w:val="0"/>
        <w:rPr>
          <w:rFonts w:asciiTheme="minorHAnsi" w:hAnsiTheme="minorHAnsi" w:cstheme="minorHAnsi"/>
        </w:rPr>
      </w:pPr>
      <w:r w:rsidRPr="00D919B4">
        <w:rPr>
          <w:rFonts w:asciiTheme="minorHAnsi" w:hAnsiTheme="minorHAnsi" w:cstheme="minorHAnsi"/>
        </w:rPr>
        <w:t>No staff member shall unlawfully manufacture, distribute, dispense, possess or use on or in the workplace any narcotic drug, hallucinogenic drug, amphetamine, barbiturate, marijuana</w:t>
      </w:r>
      <w:r w:rsidR="00C36A78">
        <w:rPr>
          <w:rFonts w:asciiTheme="minorHAnsi" w:hAnsiTheme="minorHAnsi" w:cstheme="minorHAnsi"/>
        </w:rPr>
        <w:t>,</w:t>
      </w:r>
      <w:r w:rsidRPr="00D919B4">
        <w:rPr>
          <w:rFonts w:asciiTheme="minorHAnsi" w:hAnsiTheme="minorHAnsi" w:cstheme="minorHAnsi"/>
        </w:rPr>
        <w:t xml:space="preserve"> or any other controlled substance</w:t>
      </w:r>
      <w:r w:rsidR="00C36A78">
        <w:rPr>
          <w:rFonts w:asciiTheme="minorHAnsi" w:hAnsiTheme="minorHAnsi" w:cstheme="minorHAnsi"/>
        </w:rPr>
        <w:t>,</w:t>
      </w:r>
      <w:r w:rsidRPr="00D919B4">
        <w:rPr>
          <w:rFonts w:asciiTheme="minorHAnsi" w:hAnsiTheme="minorHAnsi" w:cstheme="minorHAnsi"/>
        </w:rPr>
        <w:t xml:space="preserve"> or alcohol.</w:t>
      </w:r>
    </w:p>
    <w:p w:rsidR="00E01BA5" w:rsidRPr="00D919B4" w:rsidRDefault="00E01BA5" w:rsidP="00D919B4">
      <w:pPr>
        <w:widowControl w:val="0"/>
        <w:autoSpaceDE w:val="0"/>
        <w:autoSpaceDN w:val="0"/>
        <w:adjustRightInd w:val="0"/>
        <w:rPr>
          <w:rFonts w:asciiTheme="minorHAnsi" w:hAnsiTheme="minorHAnsi" w:cstheme="minorHAnsi"/>
        </w:rPr>
      </w:pPr>
    </w:p>
    <w:p w:rsidR="00E01BA5" w:rsidRPr="00D919B4" w:rsidRDefault="00E01BA5" w:rsidP="00D919B4">
      <w:pPr>
        <w:tabs>
          <w:tab w:val="left" w:pos="360"/>
        </w:tabs>
        <w:rPr>
          <w:rFonts w:asciiTheme="minorHAnsi" w:hAnsiTheme="minorHAnsi" w:cstheme="minorHAnsi"/>
          <w:b/>
          <w:sz w:val="28"/>
          <w:szCs w:val="28"/>
        </w:rPr>
      </w:pPr>
      <w:r w:rsidRPr="00D919B4">
        <w:rPr>
          <w:rFonts w:asciiTheme="minorHAnsi" w:hAnsiTheme="minorHAnsi" w:cstheme="minorHAnsi"/>
          <w:b/>
          <w:sz w:val="28"/>
          <w:szCs w:val="28"/>
        </w:rPr>
        <w:t>SPECIAL INTEREST MATERIALS</w:t>
      </w:r>
    </w:p>
    <w:p w:rsidR="00E01BA5" w:rsidRPr="00D919B4" w:rsidRDefault="00E01BA5" w:rsidP="00D919B4">
      <w:pPr>
        <w:tabs>
          <w:tab w:val="left" w:pos="360"/>
        </w:tabs>
        <w:rPr>
          <w:rFonts w:asciiTheme="minorHAnsi" w:hAnsiTheme="minorHAnsi" w:cstheme="minorHAnsi"/>
          <w:b/>
        </w:rPr>
      </w:pPr>
    </w:p>
    <w:p w:rsidR="00E01BA5" w:rsidRPr="00D919B4" w:rsidRDefault="00E01BA5" w:rsidP="00D919B4">
      <w:pPr>
        <w:tabs>
          <w:tab w:val="left" w:pos="360"/>
        </w:tabs>
        <w:rPr>
          <w:rFonts w:asciiTheme="minorHAnsi" w:hAnsiTheme="minorHAnsi" w:cstheme="minorHAnsi"/>
        </w:rPr>
      </w:pPr>
      <w:r w:rsidRPr="00D919B4">
        <w:rPr>
          <w:rFonts w:asciiTheme="minorHAnsi" w:hAnsiTheme="minorHAnsi" w:cstheme="minorHAnsi"/>
        </w:rPr>
        <w:t xml:space="preserve">Supplementary materials from non-school sources require building principal approval </w:t>
      </w:r>
      <w:r w:rsidRPr="00937E86">
        <w:rPr>
          <w:rFonts w:asciiTheme="minorHAnsi" w:hAnsiTheme="minorHAnsi" w:cstheme="minorHAnsi"/>
          <w:noProof/>
        </w:rPr>
        <w:t>prior to</w:t>
      </w:r>
      <w:r w:rsidRPr="00D919B4">
        <w:rPr>
          <w:rFonts w:asciiTheme="minorHAnsi" w:hAnsiTheme="minorHAnsi" w:cstheme="minorHAnsi"/>
        </w:rPr>
        <w:t xml:space="preserve"> their use in school.  </w:t>
      </w:r>
      <w:r w:rsidRPr="00937E86">
        <w:rPr>
          <w:rFonts w:asciiTheme="minorHAnsi" w:hAnsiTheme="minorHAnsi" w:cstheme="minorHAnsi"/>
          <w:noProof/>
        </w:rPr>
        <w:t>This</w:t>
      </w:r>
      <w:r w:rsidRPr="00D919B4">
        <w:rPr>
          <w:rFonts w:asciiTheme="minorHAnsi" w:hAnsiTheme="minorHAnsi" w:cstheme="minorHAnsi"/>
        </w:rPr>
        <w:t xml:space="preserve"> includes educational films and all video rentals secured from or through commercial sources.</w:t>
      </w:r>
    </w:p>
    <w:p w:rsidR="00E01BA5" w:rsidRPr="00D919B4" w:rsidRDefault="00E01BA5" w:rsidP="00E01BA5">
      <w:pPr>
        <w:rPr>
          <w:rFonts w:asciiTheme="minorHAnsi" w:hAnsiTheme="minorHAnsi" w:cstheme="minorHAnsi"/>
        </w:rPr>
      </w:pPr>
    </w:p>
    <w:p w:rsidR="00E01BA5" w:rsidRDefault="00E01BA5" w:rsidP="00E01BA5">
      <w:pPr>
        <w:widowControl w:val="0"/>
        <w:autoSpaceDE w:val="0"/>
        <w:autoSpaceDN w:val="0"/>
        <w:adjustRightInd w:val="0"/>
        <w:rPr>
          <w:rFonts w:eastAsia="Times New Roman"/>
          <w:b/>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3410DC" w:rsidRDefault="003410DC" w:rsidP="004D6A1D">
      <w:pPr>
        <w:widowControl w:val="0"/>
        <w:autoSpaceDE w:val="0"/>
        <w:autoSpaceDN w:val="0"/>
        <w:adjustRightInd w:val="0"/>
        <w:rPr>
          <w:rFonts w:eastAsia="Times New Roman"/>
          <w:b/>
          <w:color w:val="000000"/>
        </w:rPr>
      </w:pPr>
    </w:p>
    <w:p w:rsidR="0069280E" w:rsidRPr="00892955" w:rsidRDefault="0069280E" w:rsidP="004D6A1D">
      <w:pPr>
        <w:widowControl w:val="0"/>
        <w:autoSpaceDE w:val="0"/>
        <w:autoSpaceDN w:val="0"/>
        <w:adjustRightInd w:val="0"/>
        <w:rPr>
          <w:rFonts w:eastAsia="Times New Roman"/>
          <w:i/>
          <w:color w:val="000000"/>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7C3801" w:rsidRDefault="007C3801" w:rsidP="004D6A1D">
      <w:pPr>
        <w:widowControl w:val="0"/>
        <w:autoSpaceDE w:val="0"/>
        <w:autoSpaceDN w:val="0"/>
        <w:adjustRightInd w:val="0"/>
        <w:rPr>
          <w:rFonts w:asciiTheme="minorHAnsi" w:eastAsia="Times New Roman" w:hAnsiTheme="minorHAnsi" w:cstheme="minorHAnsi"/>
          <w:b/>
          <w:sz w:val="28"/>
          <w:szCs w:val="28"/>
        </w:rPr>
      </w:pPr>
    </w:p>
    <w:p w:rsidR="004D6A1D" w:rsidRPr="00D919B4" w:rsidRDefault="004D6A1D" w:rsidP="004D6A1D">
      <w:pPr>
        <w:widowControl w:val="0"/>
        <w:autoSpaceDE w:val="0"/>
        <w:autoSpaceDN w:val="0"/>
        <w:adjustRightInd w:val="0"/>
        <w:rPr>
          <w:rFonts w:asciiTheme="minorHAnsi" w:eastAsia="Times New Roman" w:hAnsiTheme="minorHAnsi" w:cstheme="minorHAnsi"/>
          <w:sz w:val="28"/>
          <w:szCs w:val="28"/>
        </w:rPr>
      </w:pPr>
      <w:r w:rsidRPr="00D919B4">
        <w:rPr>
          <w:rFonts w:asciiTheme="minorHAnsi" w:eastAsia="Times New Roman" w:hAnsiTheme="minorHAnsi" w:cstheme="minorHAnsi"/>
          <w:b/>
          <w:sz w:val="28"/>
          <w:szCs w:val="28"/>
        </w:rPr>
        <w:t>COMMUNICABLE DISEASE/BLOODBORNE PATHOGENS/INFECTION CONTROL PROCEDURES</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 xml:space="preserve">The district provides for the reasonable protection against the risk of exposure to communicable disease to all staff while engaged in the performance of their duties. Infection control procedures, including provisions for handling and disposing of contaminated </w:t>
      </w:r>
      <w:r w:rsidRPr="00937E86">
        <w:rPr>
          <w:rFonts w:asciiTheme="minorHAnsi" w:eastAsia="Times New Roman" w:hAnsiTheme="minorHAnsi" w:cstheme="minorHAnsi"/>
          <w:noProof/>
        </w:rPr>
        <w:t>fluids</w:t>
      </w:r>
      <w:r w:rsidRPr="00D919B4">
        <w:rPr>
          <w:rFonts w:asciiTheme="minorHAnsi" w:eastAsia="Times New Roman" w:hAnsiTheme="minorHAnsi" w:cstheme="minorHAnsi"/>
        </w:rPr>
        <w:t xml:space="preserve"> have also </w:t>
      </w:r>
      <w:r w:rsidRPr="00937E86">
        <w:rPr>
          <w:rFonts w:asciiTheme="minorHAnsi" w:eastAsia="Times New Roman" w:hAnsiTheme="minorHAnsi" w:cstheme="minorHAnsi"/>
          <w:noProof/>
        </w:rPr>
        <w:t>been established</w:t>
      </w:r>
      <w:r w:rsidRPr="00D919B4">
        <w:rPr>
          <w:rFonts w:asciiTheme="minorHAnsi" w:eastAsia="Times New Roman" w:hAnsiTheme="minorHAnsi" w:cstheme="minorHAnsi"/>
        </w:rPr>
        <w:t xml:space="preserve"> through Board policy and administrative procedures for staff and student protection.</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All staff shall comply with measures adopted by the district and with all rules set by the Tennessee Department of Health and the county health department.</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Staff members have a responsibility to report to the district when infected with a communicable disease unless otherwise stated by law.</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08699C" w:rsidP="004D6A1D">
      <w:pPr>
        <w:widowControl w:val="0"/>
        <w:autoSpaceDE w:val="0"/>
        <w:autoSpaceDN w:val="0"/>
        <w:adjustRightInd w:val="0"/>
        <w:rPr>
          <w:rFonts w:asciiTheme="minorHAnsi" w:eastAsia="Times New Roman" w:hAnsiTheme="minorHAnsi" w:cstheme="minorHAnsi"/>
        </w:rPr>
      </w:pPr>
      <w:r w:rsidRPr="00937E86">
        <w:rPr>
          <w:rFonts w:asciiTheme="minorHAnsi" w:eastAsia="Times New Roman" w:hAnsiTheme="minorHAnsi" w:cstheme="minorHAnsi"/>
          <w:b/>
          <w:noProof/>
        </w:rPr>
        <w:t>HEPITATAS</w:t>
      </w:r>
      <w:r w:rsidRPr="00D919B4">
        <w:rPr>
          <w:rFonts w:asciiTheme="minorHAnsi" w:eastAsia="Times New Roman" w:hAnsiTheme="minorHAnsi" w:cstheme="minorHAnsi"/>
          <w:b/>
        </w:rPr>
        <w:t xml:space="preserve"> B</w:t>
      </w:r>
      <w:r w:rsidR="00041725">
        <w:rPr>
          <w:rFonts w:asciiTheme="minorHAnsi" w:eastAsia="Times New Roman" w:hAnsiTheme="minorHAnsi" w:cstheme="minorHAnsi"/>
          <w:b/>
        </w:rPr>
        <w:t>*/BLOODBORNE PATHOGENS TRAINING AND</w:t>
      </w:r>
      <w:r w:rsidR="004D6A1D" w:rsidRPr="00D919B4">
        <w:rPr>
          <w:rFonts w:asciiTheme="minorHAnsi" w:eastAsia="Times New Roman" w:hAnsiTheme="minorHAnsi" w:cstheme="minorHAnsi"/>
          <w:b/>
        </w:rPr>
        <w:t xml:space="preserve"> I</w:t>
      </w:r>
      <w:r w:rsidR="00041725">
        <w:rPr>
          <w:rFonts w:asciiTheme="minorHAnsi" w:eastAsia="Times New Roman" w:hAnsiTheme="minorHAnsi" w:cstheme="minorHAnsi"/>
          <w:b/>
        </w:rPr>
        <w:t>MMUNIZATION</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rPr>
          <w:rFonts w:asciiTheme="minorHAnsi" w:eastAsia="Times New Roman" w:hAnsiTheme="minorHAnsi" w:cstheme="minorHAnsi"/>
        </w:rPr>
      </w:pPr>
      <w:r w:rsidRPr="00D919B4">
        <w:rPr>
          <w:rFonts w:asciiTheme="minorHAnsi" w:eastAsia="Times New Roman" w:hAnsiTheme="minorHAnsi" w:cstheme="minorHAnsi"/>
        </w:rPr>
        <w:t>Staff members designated as primary first aid providers, or who may otherwise incur occupational exposure to blood or other potentially infectious materials in conjunction with their assigned duties as determined by the district, will receive appropriate information and training as follows:</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1.  At the time of initial assignment to tasks where occupational exposure may take place;</w:t>
      </w: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 xml:space="preserve">2.  At least annually </w:t>
      </w:r>
      <w:r w:rsidRPr="00937E86">
        <w:rPr>
          <w:rFonts w:asciiTheme="minorHAnsi" w:eastAsia="Times New Roman" w:hAnsiTheme="minorHAnsi" w:cstheme="minorHAnsi"/>
          <w:noProof/>
        </w:rPr>
        <w:t>thereafter</w:t>
      </w:r>
      <w:r w:rsidRPr="00D919B4">
        <w:rPr>
          <w:rFonts w:asciiTheme="minorHAnsi" w:eastAsia="Times New Roman" w:hAnsiTheme="minorHAnsi" w:cstheme="minorHAnsi"/>
        </w:rPr>
        <w:t xml:space="preserve"> and within one year of their previous training;</w:t>
      </w:r>
    </w:p>
    <w:p w:rsidR="004D6A1D" w:rsidRPr="00D919B4" w:rsidRDefault="004D6A1D" w:rsidP="004D6A1D">
      <w:pPr>
        <w:widowControl w:val="0"/>
        <w:autoSpaceDE w:val="0"/>
        <w:autoSpaceDN w:val="0"/>
        <w:adjustRightInd w:val="0"/>
        <w:ind w:left="450" w:right="-180" w:hanging="360"/>
        <w:rPr>
          <w:rFonts w:asciiTheme="minorHAnsi" w:eastAsia="Times New Roman" w:hAnsiTheme="minorHAnsi" w:cstheme="minorHAnsi"/>
        </w:rPr>
      </w:pPr>
      <w:r w:rsidRPr="00D919B4">
        <w:rPr>
          <w:rFonts w:asciiTheme="minorHAnsi" w:eastAsia="Times New Roman" w:hAnsiTheme="minorHAnsi" w:cstheme="minorHAnsi"/>
        </w:rPr>
        <w:t xml:space="preserve">3.  </w:t>
      </w:r>
      <w:r w:rsidRPr="00937E86">
        <w:rPr>
          <w:rFonts w:asciiTheme="minorHAnsi" w:eastAsia="Times New Roman" w:hAnsiTheme="minorHAnsi" w:cstheme="minorHAnsi"/>
          <w:noProof/>
        </w:rPr>
        <w:t>When changes such as modification of tasks or procedures or new tasks or procedures affect the staff member's occupational exposure.</w:t>
      </w:r>
    </w:p>
    <w:p w:rsidR="004D6A1D" w:rsidRPr="00D919B4" w:rsidRDefault="004D6A1D" w:rsidP="004D6A1D">
      <w:pPr>
        <w:widowControl w:val="0"/>
        <w:autoSpaceDE w:val="0"/>
        <w:autoSpaceDN w:val="0"/>
        <w:adjustRightInd w:val="0"/>
        <w:rPr>
          <w:rFonts w:asciiTheme="minorHAnsi" w:eastAsia="Times New Roman" w:hAnsiTheme="minorHAnsi" w:cstheme="minorHAnsi"/>
        </w:rPr>
      </w:pPr>
    </w:p>
    <w:p w:rsidR="00B73EF8" w:rsidRPr="00D919B4" w:rsidRDefault="00B73EF8" w:rsidP="004D6A1D">
      <w:pPr>
        <w:widowControl w:val="0"/>
        <w:autoSpaceDE w:val="0"/>
        <w:autoSpaceDN w:val="0"/>
        <w:adjustRightInd w:val="0"/>
        <w:rPr>
          <w:rFonts w:asciiTheme="minorHAnsi" w:eastAsia="Times New Roman" w:hAnsiTheme="minorHAnsi" w:cstheme="minorHAnsi"/>
        </w:rPr>
      </w:pPr>
    </w:p>
    <w:p w:rsidR="004D6A1D" w:rsidRDefault="0008699C" w:rsidP="004D6A1D">
      <w:pPr>
        <w:widowControl w:val="0"/>
        <w:autoSpaceDE w:val="0"/>
        <w:autoSpaceDN w:val="0"/>
        <w:adjustRightInd w:val="0"/>
        <w:rPr>
          <w:rFonts w:asciiTheme="minorHAnsi" w:eastAsia="Times New Roman" w:hAnsiTheme="minorHAnsi" w:cstheme="minorHAnsi"/>
          <w:color w:val="000000"/>
        </w:rPr>
      </w:pPr>
      <w:r w:rsidRPr="00D919B4">
        <w:rPr>
          <w:rFonts w:asciiTheme="minorHAnsi" w:eastAsia="Times New Roman" w:hAnsiTheme="minorHAnsi" w:cstheme="minorHAnsi"/>
        </w:rPr>
        <w:t xml:space="preserve">Additionally, </w:t>
      </w:r>
      <w:r w:rsidR="002449A3">
        <w:rPr>
          <w:rFonts w:asciiTheme="minorHAnsi" w:eastAsia="Times New Roman" w:hAnsiTheme="minorHAnsi" w:cstheme="minorHAnsi"/>
        </w:rPr>
        <w:t xml:space="preserve">the </w:t>
      </w:r>
      <w:r w:rsidRPr="00D919B4">
        <w:rPr>
          <w:rFonts w:asciiTheme="minorHAnsi" w:eastAsia="Times New Roman" w:hAnsiTheme="minorHAnsi" w:cstheme="minorHAnsi"/>
        </w:rPr>
        <w:t>Hepatitis</w:t>
      </w:r>
      <w:r w:rsidR="002449A3">
        <w:rPr>
          <w:rFonts w:asciiTheme="minorHAnsi" w:eastAsia="Times New Roman" w:hAnsiTheme="minorHAnsi" w:cstheme="minorHAnsi"/>
        </w:rPr>
        <w:t xml:space="preserve"> B</w:t>
      </w:r>
      <w:r w:rsidRPr="00D919B4">
        <w:rPr>
          <w:rFonts w:asciiTheme="minorHAnsi" w:eastAsia="Times New Roman" w:hAnsiTheme="minorHAnsi" w:cstheme="minorHAnsi"/>
        </w:rPr>
        <w:t xml:space="preserve"> vaccination</w:t>
      </w:r>
      <w:r w:rsidR="004D6A1D" w:rsidRPr="00D919B4">
        <w:rPr>
          <w:rFonts w:asciiTheme="minorHAnsi" w:eastAsia="Times New Roman" w:hAnsiTheme="minorHAnsi" w:cstheme="minorHAnsi"/>
        </w:rPr>
        <w:t xml:space="preserve"> will be made available within </w:t>
      </w:r>
      <w:r w:rsidR="00161A1C">
        <w:rPr>
          <w:rFonts w:asciiTheme="minorHAnsi" w:eastAsia="Times New Roman" w:hAnsiTheme="minorHAnsi" w:cstheme="minorHAnsi"/>
          <w:noProof/>
        </w:rPr>
        <w:t>ten</w:t>
      </w:r>
      <w:r w:rsidR="004D6A1D" w:rsidRPr="00D919B4">
        <w:rPr>
          <w:rFonts w:asciiTheme="minorHAnsi" w:eastAsia="Times New Roman" w:hAnsiTheme="minorHAnsi" w:cstheme="minorHAnsi"/>
        </w:rPr>
        <w:t xml:space="preserve"> days of initial assignment to all staff </w:t>
      </w:r>
      <w:r w:rsidR="007D39F4" w:rsidRPr="00D919B4">
        <w:rPr>
          <w:rFonts w:asciiTheme="minorHAnsi" w:eastAsia="Times New Roman" w:hAnsiTheme="minorHAnsi" w:cstheme="minorHAnsi"/>
        </w:rPr>
        <w:t>that</w:t>
      </w:r>
      <w:r w:rsidR="004D6A1D" w:rsidRPr="00D919B4">
        <w:rPr>
          <w:rFonts w:asciiTheme="minorHAnsi" w:eastAsia="Times New Roman" w:hAnsiTheme="minorHAnsi" w:cstheme="minorHAnsi"/>
        </w:rPr>
        <w:t xml:space="preserve"> </w:t>
      </w:r>
      <w:r w:rsidR="007D39F4" w:rsidRPr="00D919B4">
        <w:rPr>
          <w:rFonts w:asciiTheme="minorHAnsi" w:eastAsia="Times New Roman" w:hAnsiTheme="minorHAnsi" w:cstheme="minorHAnsi"/>
        </w:rPr>
        <w:t>has</w:t>
      </w:r>
      <w:r w:rsidR="004D6A1D" w:rsidRPr="00D919B4">
        <w:rPr>
          <w:rFonts w:asciiTheme="minorHAnsi" w:eastAsia="Times New Roman" w:hAnsiTheme="minorHAnsi" w:cstheme="minorHAnsi"/>
        </w:rPr>
        <w:t xml:space="preserve"> been identified by the district as having occupational exposure. Report any occupational expos</w:t>
      </w:r>
      <w:r w:rsidR="00546FC7">
        <w:rPr>
          <w:rFonts w:asciiTheme="minorHAnsi" w:eastAsia="Times New Roman" w:hAnsiTheme="minorHAnsi" w:cstheme="minorHAnsi"/>
        </w:rPr>
        <w:t xml:space="preserve">ure to </w:t>
      </w:r>
      <w:proofErr w:type="spellStart"/>
      <w:r w:rsidR="00546FC7">
        <w:rPr>
          <w:rFonts w:asciiTheme="minorHAnsi" w:eastAsia="Times New Roman" w:hAnsiTheme="minorHAnsi" w:cstheme="minorHAnsi"/>
        </w:rPr>
        <w:t>bloodborne</w:t>
      </w:r>
      <w:proofErr w:type="spellEnd"/>
      <w:r w:rsidR="00546FC7">
        <w:rPr>
          <w:rFonts w:asciiTheme="minorHAnsi" w:eastAsia="Times New Roman" w:hAnsiTheme="minorHAnsi" w:cstheme="minorHAnsi"/>
        </w:rPr>
        <w:t xml:space="preserve"> pathogens to the School Safety Director</w:t>
      </w:r>
      <w:r w:rsidR="004D6A1D" w:rsidRPr="00D919B4">
        <w:rPr>
          <w:rFonts w:asciiTheme="minorHAnsi" w:eastAsia="Times New Roman" w:hAnsiTheme="minorHAnsi" w:cstheme="minorHAnsi"/>
        </w:rPr>
        <w:t xml:space="preserve">. Following a report of an exposure incident, </w:t>
      </w:r>
      <w:r w:rsidR="004D6A1D" w:rsidRPr="00D919B4">
        <w:rPr>
          <w:rFonts w:asciiTheme="minorHAnsi" w:eastAsia="Times New Roman" w:hAnsiTheme="minorHAnsi" w:cstheme="minorHAnsi"/>
          <w:color w:val="000000"/>
        </w:rPr>
        <w:t>the district will immediately make available to the exposed staff member a confidential medical evaluation and follow-up.</w:t>
      </w: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832C22" w:rsidRDefault="00832C22" w:rsidP="004D6A1D">
      <w:pPr>
        <w:widowControl w:val="0"/>
        <w:autoSpaceDE w:val="0"/>
        <w:autoSpaceDN w:val="0"/>
        <w:adjustRightInd w:val="0"/>
        <w:rPr>
          <w:rFonts w:asciiTheme="minorHAnsi" w:eastAsia="Times New Roman" w:hAnsiTheme="minorHAnsi" w:cstheme="minorHAnsi"/>
          <w:color w:val="000000"/>
        </w:rPr>
      </w:pPr>
    </w:p>
    <w:p w:rsidR="00832C22" w:rsidRPr="00B824B4" w:rsidRDefault="00B824B4">
      <w:pPr>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COVID-19 GUIDELINES</w:t>
      </w:r>
    </w:p>
    <w:p w:rsidR="00832C22" w:rsidRDefault="00832C22">
      <w:pPr>
        <w:rPr>
          <w:rFonts w:asciiTheme="minorHAnsi" w:eastAsia="Times New Roman" w:hAnsiTheme="minorHAnsi" w:cstheme="minorHAnsi"/>
          <w:color w:val="000000"/>
        </w:rPr>
      </w:pPr>
    </w:p>
    <w:p w:rsidR="00832C22" w:rsidRDefault="00832C22">
      <w:pPr>
        <w:rPr>
          <w:rFonts w:asciiTheme="minorHAnsi" w:eastAsia="Times New Roman" w:hAnsiTheme="minorHAnsi" w:cstheme="minorHAnsi"/>
          <w:color w:val="000000"/>
        </w:rPr>
      </w:pPr>
      <w:r>
        <w:rPr>
          <w:rFonts w:asciiTheme="minorHAnsi" w:eastAsia="Times New Roman" w:hAnsiTheme="minorHAnsi" w:cstheme="minorHAnsi"/>
          <w:color w:val="000000"/>
        </w:rPr>
        <w:t>Unicoi County Schools will follow CDC, state, regional, and local health department guidelines in relation to COVID-19.   Every situation will be evaluated on a case-by-case basis while keeping within the guidelines.</w:t>
      </w:r>
      <w:r>
        <w:rPr>
          <w:rFonts w:asciiTheme="minorHAnsi" w:eastAsia="Times New Roman" w:hAnsiTheme="minorHAnsi" w:cstheme="minorHAnsi"/>
          <w:color w:val="000000"/>
        </w:rPr>
        <w:br w:type="page"/>
      </w:r>
    </w:p>
    <w:p w:rsidR="00551886" w:rsidRDefault="00551886" w:rsidP="004D6A1D">
      <w:pPr>
        <w:widowControl w:val="0"/>
        <w:autoSpaceDE w:val="0"/>
        <w:autoSpaceDN w:val="0"/>
        <w:adjustRightInd w:val="0"/>
        <w:rPr>
          <w:rFonts w:asciiTheme="minorHAnsi" w:eastAsia="Times New Roman" w:hAnsiTheme="minorHAnsi" w:cstheme="minorHAnsi"/>
          <w:color w:val="000000"/>
        </w:rPr>
      </w:pPr>
    </w:p>
    <w:p w:rsidR="00551886" w:rsidRPr="00D919B4" w:rsidRDefault="00551886" w:rsidP="004D6A1D">
      <w:pPr>
        <w:widowControl w:val="0"/>
        <w:autoSpaceDE w:val="0"/>
        <w:autoSpaceDN w:val="0"/>
        <w:adjustRightInd w:val="0"/>
        <w:rPr>
          <w:rFonts w:asciiTheme="minorHAnsi" w:eastAsia="Times New Roman" w:hAnsiTheme="minorHAnsi" w:cstheme="minorHAnsi"/>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3E17E0" w:rsidRDefault="003E17E0" w:rsidP="004D6A1D">
      <w:pPr>
        <w:widowControl w:val="0"/>
        <w:autoSpaceDE w:val="0"/>
        <w:autoSpaceDN w:val="0"/>
        <w:adjustRightInd w:val="0"/>
        <w:rPr>
          <w:rFonts w:eastAsia="Times New Roman"/>
          <w:b/>
        </w:rPr>
      </w:pPr>
    </w:p>
    <w:p w:rsidR="006F4D02" w:rsidRPr="00551886" w:rsidRDefault="006F4D02" w:rsidP="00551886">
      <w:pPr>
        <w:widowControl w:val="0"/>
        <w:autoSpaceDE w:val="0"/>
        <w:autoSpaceDN w:val="0"/>
        <w:adjustRightInd w:val="0"/>
        <w:rPr>
          <w:rFonts w:eastAsia="Times New Roman"/>
          <w:b/>
        </w:rPr>
      </w:pPr>
      <w:r>
        <w:rPr>
          <w:rFonts w:eastAsia="Times New Roman"/>
          <w:b/>
          <w:noProof/>
        </w:rPr>
        <w:drawing>
          <wp:anchor distT="0" distB="0" distL="114300" distR="114300" simplePos="0" relativeHeight="251658240" behindDoc="0" locked="0" layoutInCell="1" allowOverlap="1">
            <wp:simplePos x="0" y="0"/>
            <wp:positionH relativeFrom="margin">
              <wp:posOffset>1409700</wp:posOffset>
            </wp:positionH>
            <wp:positionV relativeFrom="margin">
              <wp:posOffset>182880</wp:posOffset>
            </wp:positionV>
            <wp:extent cx="2390775" cy="771525"/>
            <wp:effectExtent l="19050" t="0" r="9525" b="0"/>
            <wp:wrapSquare wrapText="bothSides"/>
            <wp:docPr id="3" name="Picture 18"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8" cstate="print"/>
                    <a:stretch>
                      <a:fillRect/>
                    </a:stretch>
                  </pic:blipFill>
                  <pic:spPr>
                    <a:xfrm>
                      <a:off x="0" y="0"/>
                      <a:ext cx="2390775" cy="771525"/>
                    </a:xfrm>
                    <a:prstGeom prst="rect">
                      <a:avLst/>
                    </a:prstGeom>
                  </pic:spPr>
                </pic:pic>
              </a:graphicData>
            </a:graphic>
          </wp:anchor>
        </w:drawing>
      </w:r>
    </w:p>
    <w:p w:rsidR="006F4D02" w:rsidRDefault="006F4D02" w:rsidP="006F4D02">
      <w:pPr>
        <w:rPr>
          <w:rFonts w:asciiTheme="minorHAnsi" w:hAnsiTheme="minorHAnsi"/>
          <w:b/>
          <w:sz w:val="32"/>
          <w:szCs w:val="32"/>
        </w:rPr>
      </w:pPr>
    </w:p>
    <w:p w:rsidR="006F4D02" w:rsidRPr="00040646" w:rsidRDefault="006F4D02" w:rsidP="006F4D02">
      <w:pPr>
        <w:rPr>
          <w:rFonts w:asciiTheme="minorHAnsi" w:hAnsiTheme="minorHAnsi"/>
          <w:b/>
          <w:sz w:val="32"/>
          <w:szCs w:val="32"/>
        </w:rPr>
      </w:pPr>
      <w:r w:rsidRPr="00040646">
        <w:rPr>
          <w:rFonts w:asciiTheme="minorHAnsi" w:hAnsiTheme="minorHAnsi"/>
          <w:b/>
          <w:sz w:val="32"/>
          <w:szCs w:val="32"/>
        </w:rPr>
        <w:t>Employee Handbook</w:t>
      </w:r>
    </w:p>
    <w:p w:rsidR="006F4D02" w:rsidRPr="00040646" w:rsidRDefault="006F4D02" w:rsidP="006F4D02">
      <w:pPr>
        <w:rPr>
          <w:rFonts w:asciiTheme="minorHAnsi" w:hAnsiTheme="minorHAnsi"/>
          <w:sz w:val="28"/>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w:t>
      </w:r>
      <w:r w:rsidRPr="00937E86">
        <w:rPr>
          <w:rFonts w:asciiTheme="minorHAnsi" w:hAnsiTheme="minorHAnsi"/>
          <w:noProof/>
          <w:szCs w:val="24"/>
        </w:rPr>
        <w:t>hereby</w:t>
      </w:r>
      <w:r w:rsidRPr="00040646">
        <w:rPr>
          <w:rFonts w:asciiTheme="minorHAnsi" w:hAnsiTheme="minorHAnsi"/>
          <w:szCs w:val="24"/>
        </w:rPr>
        <w:t xml:space="preserve"> acknowledge that my building level supervisor has discussed the content of the Unicoi County Schools Emplo</w:t>
      </w:r>
      <w:r w:rsidR="00C36A78">
        <w:rPr>
          <w:rFonts w:asciiTheme="minorHAnsi" w:hAnsiTheme="minorHAnsi"/>
          <w:szCs w:val="24"/>
        </w:rPr>
        <w:t>yee Handbook.  The handbook is available</w:t>
      </w:r>
      <w:r w:rsidR="00FC70FB">
        <w:rPr>
          <w:rFonts w:asciiTheme="minorHAnsi" w:hAnsiTheme="minorHAnsi"/>
          <w:szCs w:val="24"/>
        </w:rPr>
        <w:t xml:space="preserve"> on</w:t>
      </w:r>
      <w:r w:rsidRPr="00040646">
        <w:rPr>
          <w:rFonts w:asciiTheme="minorHAnsi" w:hAnsiTheme="minorHAnsi"/>
          <w:szCs w:val="24"/>
        </w:rPr>
        <w:t xml:space="preserve"> Unicoi County Schools system</w:t>
      </w:r>
      <w:r w:rsidR="00C36A78">
        <w:rPr>
          <w:rFonts w:asciiTheme="minorHAnsi" w:hAnsiTheme="minorHAnsi"/>
          <w:szCs w:val="24"/>
        </w:rPr>
        <w:t>'</w:t>
      </w:r>
      <w:r w:rsidRPr="00040646">
        <w:rPr>
          <w:rFonts w:asciiTheme="minorHAnsi" w:hAnsiTheme="minorHAnsi"/>
          <w:szCs w:val="24"/>
        </w:rPr>
        <w:t xml:space="preserve">s </w:t>
      </w:r>
      <w:r w:rsidR="007D1EC0">
        <w:rPr>
          <w:rFonts w:asciiTheme="minorHAnsi" w:hAnsiTheme="minorHAnsi"/>
          <w:szCs w:val="24"/>
        </w:rPr>
        <w:t xml:space="preserve">website, </w:t>
      </w:r>
      <w:hyperlink r:id="rId19" w:history="1">
        <w:r w:rsidR="007D1EC0" w:rsidRPr="00076A37">
          <w:rPr>
            <w:rStyle w:val="Hyperlink"/>
            <w:rFonts w:asciiTheme="minorHAnsi" w:hAnsiTheme="minorHAnsi"/>
            <w:szCs w:val="24"/>
          </w:rPr>
          <w:t>www.unicoischools.com</w:t>
        </w:r>
      </w:hyperlink>
      <w:r w:rsidR="007D1EC0">
        <w:rPr>
          <w:rFonts w:asciiTheme="minorHAnsi" w:hAnsiTheme="minorHAnsi"/>
          <w:szCs w:val="24"/>
        </w:rPr>
        <w:t>.</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understand that no information in this document shall </w:t>
      </w:r>
      <w:r w:rsidRPr="00161A1C">
        <w:rPr>
          <w:rFonts w:asciiTheme="minorHAnsi" w:hAnsiTheme="minorHAnsi"/>
          <w:noProof/>
          <w:szCs w:val="24"/>
        </w:rPr>
        <w:t>be viewed</w:t>
      </w:r>
      <w:r w:rsidRPr="00040646">
        <w:rPr>
          <w:rFonts w:asciiTheme="minorHAnsi" w:hAnsiTheme="minorHAnsi"/>
          <w:szCs w:val="24"/>
        </w:rPr>
        <w:t xml:space="preserve"> as an offer, expressed or implied as a guarantee of any employment of any duration.</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 xml:space="preserve">I understand that any rules, policies </w:t>
      </w:r>
      <w:r w:rsidRPr="00161A1C">
        <w:rPr>
          <w:rFonts w:asciiTheme="minorHAnsi" w:hAnsiTheme="minorHAnsi"/>
          <w:noProof/>
          <w:szCs w:val="24"/>
        </w:rPr>
        <w:t>and</w:t>
      </w:r>
      <w:r w:rsidRPr="00040646">
        <w:rPr>
          <w:rFonts w:asciiTheme="minorHAnsi" w:hAnsiTheme="minorHAnsi"/>
          <w:szCs w:val="24"/>
        </w:rPr>
        <w:t xml:space="preserve"> procedures described in the handbook may be modified, varied or deleted by Unicoi County Schools at any time.</w:t>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r w:rsidRPr="00040646">
        <w:rPr>
          <w:rFonts w:asciiTheme="minorHAnsi" w:hAnsiTheme="minorHAnsi"/>
          <w:szCs w:val="24"/>
        </w:rPr>
        <w:t>______________________________</w:t>
      </w:r>
      <w:r w:rsidRPr="00040646">
        <w:rPr>
          <w:rFonts w:asciiTheme="minorHAnsi" w:hAnsiTheme="minorHAnsi"/>
          <w:szCs w:val="24"/>
        </w:rPr>
        <w:tab/>
        <w:t>______________________________</w:t>
      </w:r>
    </w:p>
    <w:p w:rsidR="006F4D02" w:rsidRDefault="006F4D02" w:rsidP="006F4D02">
      <w:pPr>
        <w:rPr>
          <w:rFonts w:asciiTheme="minorHAnsi" w:hAnsiTheme="minorHAnsi"/>
          <w:b/>
          <w:sz w:val="28"/>
          <w:szCs w:val="28"/>
        </w:rPr>
      </w:pPr>
      <w:r>
        <w:rPr>
          <w:rFonts w:asciiTheme="minorHAnsi" w:hAnsiTheme="minorHAnsi"/>
          <w:b/>
          <w:sz w:val="28"/>
          <w:szCs w:val="28"/>
        </w:rPr>
        <w:t>Employee Signature</w:t>
      </w: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sz w:val="28"/>
          <w:szCs w:val="28"/>
        </w:rPr>
      </w:pPr>
      <w:r>
        <w:rPr>
          <w:rFonts w:asciiTheme="minorHAnsi" w:hAnsiTheme="minorHAnsi"/>
          <w:sz w:val="28"/>
          <w:szCs w:val="28"/>
        </w:rPr>
        <w:t>___________________________________________________</w:t>
      </w:r>
    </w:p>
    <w:p w:rsidR="006F4D02" w:rsidRDefault="006F4D02" w:rsidP="006F4D02">
      <w:pPr>
        <w:rPr>
          <w:rFonts w:asciiTheme="minorHAnsi" w:hAnsiTheme="minorHAnsi"/>
          <w:b/>
          <w:sz w:val="28"/>
          <w:szCs w:val="28"/>
        </w:rPr>
      </w:pPr>
      <w:r>
        <w:rPr>
          <w:rFonts w:asciiTheme="minorHAnsi" w:hAnsiTheme="minorHAnsi"/>
          <w:b/>
          <w:sz w:val="28"/>
          <w:szCs w:val="28"/>
        </w:rPr>
        <w:t>Position</w:t>
      </w: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b/>
          <w:sz w:val="28"/>
          <w:szCs w:val="28"/>
        </w:rPr>
      </w:pPr>
    </w:p>
    <w:p w:rsidR="006F4D02" w:rsidRDefault="006F4D02" w:rsidP="006F4D02">
      <w:pPr>
        <w:rPr>
          <w:rFonts w:asciiTheme="minorHAnsi" w:hAnsiTheme="minorHAnsi"/>
          <w:sz w:val="28"/>
          <w:szCs w:val="28"/>
        </w:rPr>
      </w:pPr>
      <w:r>
        <w:rPr>
          <w:rFonts w:asciiTheme="minorHAnsi" w:hAnsiTheme="minorHAnsi"/>
          <w:sz w:val="28"/>
          <w:szCs w:val="28"/>
        </w:rPr>
        <w:t>____________________</w:t>
      </w:r>
    </w:p>
    <w:p w:rsidR="006F4D02" w:rsidRPr="00040646" w:rsidRDefault="006F4D02" w:rsidP="006F4D02">
      <w:pPr>
        <w:rPr>
          <w:rFonts w:asciiTheme="minorHAnsi" w:hAnsiTheme="minorHAnsi"/>
          <w:i/>
          <w:szCs w:val="24"/>
        </w:rPr>
      </w:pPr>
      <w:r>
        <w:rPr>
          <w:rFonts w:asciiTheme="minorHAnsi" w:hAnsiTheme="minorHAnsi"/>
          <w:b/>
          <w:sz w:val="28"/>
          <w:szCs w:val="28"/>
        </w:rPr>
        <w:t>Date</w:t>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i/>
          <w:szCs w:val="24"/>
        </w:rPr>
      </w:pPr>
    </w:p>
    <w:p w:rsidR="006F4D02" w:rsidRPr="00040646" w:rsidRDefault="006F4D02" w:rsidP="006F4D02">
      <w:pPr>
        <w:rPr>
          <w:rFonts w:asciiTheme="minorHAnsi" w:hAnsiTheme="minorHAnsi"/>
          <w:i/>
          <w:szCs w:val="24"/>
        </w:rPr>
      </w:pPr>
    </w:p>
    <w:p w:rsidR="006F4D02" w:rsidRPr="00040646" w:rsidRDefault="006F4D02" w:rsidP="006F4D02">
      <w:pPr>
        <w:rPr>
          <w:rFonts w:asciiTheme="minorHAnsi" w:hAnsiTheme="minorHAnsi"/>
          <w:i/>
          <w:szCs w:val="24"/>
        </w:rPr>
      </w:pP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szCs w:val="24"/>
        </w:rPr>
      </w:pP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r w:rsidRPr="00040646">
        <w:rPr>
          <w:rFonts w:asciiTheme="minorHAnsi" w:hAnsiTheme="minorHAnsi"/>
          <w:i/>
          <w:szCs w:val="24"/>
        </w:rPr>
        <w:tab/>
      </w:r>
    </w:p>
    <w:p w:rsidR="006F4D02" w:rsidRPr="00040646" w:rsidRDefault="006F4D02" w:rsidP="006F4D02">
      <w:pPr>
        <w:rPr>
          <w:rFonts w:asciiTheme="minorHAnsi" w:hAnsiTheme="minorHAnsi"/>
          <w:szCs w:val="24"/>
        </w:rPr>
      </w:pPr>
    </w:p>
    <w:p w:rsidR="006F4D02" w:rsidRPr="00040646" w:rsidRDefault="006F4D02" w:rsidP="006F4D02">
      <w:pPr>
        <w:rPr>
          <w:rFonts w:asciiTheme="minorHAnsi" w:hAnsiTheme="minorHAnsi"/>
          <w:szCs w:val="24"/>
        </w:rPr>
      </w:pPr>
    </w:p>
    <w:p w:rsidR="00425CA6" w:rsidRPr="006805B8" w:rsidRDefault="00425CA6">
      <w:pPr>
        <w:rPr>
          <w:rFonts w:eastAsia="Times New Roman"/>
          <w:i/>
        </w:rPr>
      </w:pPr>
    </w:p>
    <w:sectPr w:rsidR="00425CA6" w:rsidRPr="006805B8" w:rsidSect="001E42CA">
      <w:pgSz w:w="12240" w:h="15840"/>
      <w:pgMar w:top="126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0C" w:rsidRDefault="000D760C" w:rsidP="00834F07">
      <w:r>
        <w:separator/>
      </w:r>
    </w:p>
  </w:endnote>
  <w:endnote w:type="continuationSeparator" w:id="0">
    <w:p w:rsidR="000D760C" w:rsidRDefault="000D760C" w:rsidP="00834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0C" w:rsidRDefault="000D760C">
    <w:pPr>
      <w:pStyle w:val="Footer"/>
      <w:jc w:val="center"/>
    </w:pPr>
  </w:p>
  <w:p w:rsidR="000D760C" w:rsidRDefault="000D7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0C" w:rsidRDefault="000D760C" w:rsidP="00834F07">
      <w:r>
        <w:separator/>
      </w:r>
    </w:p>
  </w:footnote>
  <w:footnote w:type="continuationSeparator" w:id="0">
    <w:p w:rsidR="000D760C" w:rsidRDefault="000D760C" w:rsidP="00834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0C" w:rsidRDefault="000D760C">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0C" w:rsidRDefault="000D760C">
    <w:pPr>
      <w:pStyle w:val="Header"/>
      <w:jc w:val="right"/>
    </w:pPr>
  </w:p>
  <w:p w:rsidR="000D760C" w:rsidRDefault="000D76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2678"/>
      <w:docPartObj>
        <w:docPartGallery w:val="Page Numbers (Top of Page)"/>
        <w:docPartUnique/>
      </w:docPartObj>
    </w:sdtPr>
    <w:sdtContent>
      <w:p w:rsidR="000D760C" w:rsidRDefault="00C7690D">
        <w:pPr>
          <w:pStyle w:val="Header"/>
          <w:jc w:val="right"/>
        </w:pPr>
        <w:fldSimple w:instr=" PAGE   \* MERGEFORMAT ">
          <w:r w:rsidR="00B824B4">
            <w:rPr>
              <w:noProof/>
            </w:rPr>
            <w:t>32</w:t>
          </w:r>
        </w:fldSimple>
      </w:p>
    </w:sdtContent>
  </w:sdt>
  <w:p w:rsidR="000D760C" w:rsidRDefault="000D760C" w:rsidP="00C068B1">
    <w:pPr>
      <w:pStyle w:val="Header"/>
      <w:tabs>
        <w:tab w:val="clear" w:pos="4680"/>
        <w:tab w:val="clear" w:pos="9360"/>
        <w:tab w:val="left" w:pos="172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0C" w:rsidRDefault="000D760C">
    <w:pPr>
      <w:pStyle w:val="Header"/>
      <w:jc w:val="right"/>
    </w:pPr>
  </w:p>
  <w:p w:rsidR="000D760C" w:rsidRDefault="000D7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16C"/>
    <w:multiLevelType w:val="hybridMultilevel"/>
    <w:tmpl w:val="111E2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294E9F"/>
    <w:multiLevelType w:val="hybridMultilevel"/>
    <w:tmpl w:val="6F98B5F2"/>
    <w:lvl w:ilvl="0" w:tplc="5A666EB8">
      <w:start w:val="2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D11B3"/>
    <w:multiLevelType w:val="hybridMultilevel"/>
    <w:tmpl w:val="5100F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9FD"/>
    <w:multiLevelType w:val="multilevel"/>
    <w:tmpl w:val="1B1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549DE"/>
    <w:multiLevelType w:val="multilevel"/>
    <w:tmpl w:val="78E08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05540F"/>
    <w:multiLevelType w:val="hybridMultilevel"/>
    <w:tmpl w:val="22824FC2"/>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03E4D17"/>
    <w:multiLevelType w:val="hybridMultilevel"/>
    <w:tmpl w:val="55726510"/>
    <w:lvl w:ilvl="0" w:tplc="04090005">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15BD1EC8"/>
    <w:multiLevelType w:val="hybridMultilevel"/>
    <w:tmpl w:val="31FE49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D74F6F"/>
    <w:multiLevelType w:val="hybridMultilevel"/>
    <w:tmpl w:val="4F1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2F62"/>
    <w:multiLevelType w:val="multilevel"/>
    <w:tmpl w:val="0E4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44A34"/>
    <w:multiLevelType w:val="hybridMultilevel"/>
    <w:tmpl w:val="F8BE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73703"/>
    <w:multiLevelType w:val="hybridMultilevel"/>
    <w:tmpl w:val="34A4E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B1844"/>
    <w:multiLevelType w:val="hybridMultilevel"/>
    <w:tmpl w:val="4BFC6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AF2F38"/>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11AC8"/>
    <w:multiLevelType w:val="hybridMultilevel"/>
    <w:tmpl w:val="CB507166"/>
    <w:lvl w:ilvl="0" w:tplc="E668E1E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207157"/>
    <w:multiLevelType w:val="multilevel"/>
    <w:tmpl w:val="C91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B1C63"/>
    <w:multiLevelType w:val="hybridMultilevel"/>
    <w:tmpl w:val="483ED07A"/>
    <w:lvl w:ilvl="0" w:tplc="7F5677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208CC"/>
    <w:multiLevelType w:val="hybridMultilevel"/>
    <w:tmpl w:val="78E0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F18AA"/>
    <w:multiLevelType w:val="hybridMultilevel"/>
    <w:tmpl w:val="F884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63DC8"/>
    <w:multiLevelType w:val="hybridMultilevel"/>
    <w:tmpl w:val="B5E0ED64"/>
    <w:lvl w:ilvl="0" w:tplc="C0DEB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B4104"/>
    <w:multiLevelType w:val="hybridMultilevel"/>
    <w:tmpl w:val="222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C0ADF"/>
    <w:multiLevelType w:val="hybridMultilevel"/>
    <w:tmpl w:val="96FC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B7B3F"/>
    <w:multiLevelType w:val="multilevel"/>
    <w:tmpl w:val="F26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839F8"/>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267E1C"/>
    <w:multiLevelType w:val="hybridMultilevel"/>
    <w:tmpl w:val="1D0E11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303C3D"/>
    <w:multiLevelType w:val="hybridMultilevel"/>
    <w:tmpl w:val="7C2C1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30A49"/>
    <w:multiLevelType w:val="hybridMultilevel"/>
    <w:tmpl w:val="77D49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9014C41"/>
    <w:multiLevelType w:val="hybridMultilevel"/>
    <w:tmpl w:val="F2205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D54EA"/>
    <w:multiLevelType w:val="multilevel"/>
    <w:tmpl w:val="77BA8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87C7C"/>
    <w:multiLevelType w:val="multilevel"/>
    <w:tmpl w:val="0F1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33BA6"/>
    <w:multiLevelType w:val="hybridMultilevel"/>
    <w:tmpl w:val="0C2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B07CA"/>
    <w:multiLevelType w:val="multilevel"/>
    <w:tmpl w:val="EC4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83679"/>
    <w:multiLevelType w:val="hybridMultilevel"/>
    <w:tmpl w:val="E54E86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3C557F"/>
    <w:multiLevelType w:val="multilevel"/>
    <w:tmpl w:val="766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D3A3E"/>
    <w:multiLevelType w:val="hybridMultilevel"/>
    <w:tmpl w:val="358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A22EC"/>
    <w:multiLevelType w:val="hybridMultilevel"/>
    <w:tmpl w:val="42B699D4"/>
    <w:lvl w:ilvl="0" w:tplc="051ECA9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FA333F"/>
    <w:multiLevelType w:val="hybridMultilevel"/>
    <w:tmpl w:val="8A3EF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0915FA"/>
    <w:multiLevelType w:val="hybridMultilevel"/>
    <w:tmpl w:val="BBD0C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6"/>
  </w:num>
  <w:num w:numId="4">
    <w:abstractNumId w:val="0"/>
  </w:num>
  <w:num w:numId="5">
    <w:abstractNumId w:val="17"/>
  </w:num>
  <w:num w:numId="6">
    <w:abstractNumId w:val="4"/>
  </w:num>
  <w:num w:numId="7">
    <w:abstractNumId w:val="10"/>
  </w:num>
  <w:num w:numId="8">
    <w:abstractNumId w:val="36"/>
  </w:num>
  <w:num w:numId="9">
    <w:abstractNumId w:val="37"/>
  </w:num>
  <w:num w:numId="10">
    <w:abstractNumId w:val="30"/>
  </w:num>
  <w:num w:numId="11">
    <w:abstractNumId w:val="1"/>
  </w:num>
  <w:num w:numId="12">
    <w:abstractNumId w:val="25"/>
  </w:num>
  <w:num w:numId="13">
    <w:abstractNumId w:val="11"/>
  </w:num>
  <w:num w:numId="14">
    <w:abstractNumId w:val="2"/>
  </w:num>
  <w:num w:numId="15">
    <w:abstractNumId w:val="6"/>
  </w:num>
  <w:num w:numId="16">
    <w:abstractNumId w:val="27"/>
  </w:num>
  <w:num w:numId="17">
    <w:abstractNumId w:val="21"/>
  </w:num>
  <w:num w:numId="18">
    <w:abstractNumId w:val="15"/>
  </w:num>
  <w:num w:numId="19">
    <w:abstractNumId w:val="31"/>
  </w:num>
  <w:num w:numId="20">
    <w:abstractNumId w:val="9"/>
  </w:num>
  <w:num w:numId="21">
    <w:abstractNumId w:val="29"/>
  </w:num>
  <w:num w:numId="22">
    <w:abstractNumId w:val="33"/>
  </w:num>
  <w:num w:numId="23">
    <w:abstractNumId w:val="3"/>
  </w:num>
  <w:num w:numId="24">
    <w:abstractNumId w:val="28"/>
  </w:num>
  <w:num w:numId="25">
    <w:abstractNumId w:val="22"/>
  </w:num>
  <w:num w:numId="26">
    <w:abstractNumId w:val="34"/>
  </w:num>
  <w:num w:numId="27">
    <w:abstractNumId w:val="19"/>
  </w:num>
  <w:num w:numId="28">
    <w:abstractNumId w:val="16"/>
  </w:num>
  <w:num w:numId="29">
    <w:abstractNumId w:val="35"/>
  </w:num>
  <w:num w:numId="30">
    <w:abstractNumId w:val="20"/>
  </w:num>
  <w:num w:numId="31">
    <w:abstractNumId w:val="13"/>
  </w:num>
  <w:num w:numId="32">
    <w:abstractNumId w:val="14"/>
  </w:num>
  <w:num w:numId="33">
    <w:abstractNumId w:val="12"/>
  </w:num>
  <w:num w:numId="34">
    <w:abstractNumId w:val="32"/>
  </w:num>
  <w:num w:numId="35">
    <w:abstractNumId w:val="7"/>
  </w:num>
  <w:num w:numId="36">
    <w:abstractNumId w:val="23"/>
  </w:num>
  <w:num w:numId="37">
    <w:abstractNumId w:val="1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LQ0sTAxM7U0MDeztLBU0lEKTi0uzszPAykwsagFAFsKZnUtAAAA"/>
  </w:docVars>
  <w:rsids>
    <w:rsidRoot w:val="00722CAC"/>
    <w:rsid w:val="000034A9"/>
    <w:rsid w:val="00003B89"/>
    <w:rsid w:val="00013E7E"/>
    <w:rsid w:val="000252AD"/>
    <w:rsid w:val="00025C8F"/>
    <w:rsid w:val="0002751F"/>
    <w:rsid w:val="00040646"/>
    <w:rsid w:val="00041725"/>
    <w:rsid w:val="00044DCB"/>
    <w:rsid w:val="00062618"/>
    <w:rsid w:val="00065485"/>
    <w:rsid w:val="000666D0"/>
    <w:rsid w:val="00075006"/>
    <w:rsid w:val="00075158"/>
    <w:rsid w:val="00083402"/>
    <w:rsid w:val="0008699C"/>
    <w:rsid w:val="00090E64"/>
    <w:rsid w:val="00095E03"/>
    <w:rsid w:val="000B13ED"/>
    <w:rsid w:val="000C0441"/>
    <w:rsid w:val="000C07CE"/>
    <w:rsid w:val="000C57F5"/>
    <w:rsid w:val="000D760C"/>
    <w:rsid w:val="000F4DAB"/>
    <w:rsid w:val="000F7948"/>
    <w:rsid w:val="0011182C"/>
    <w:rsid w:val="001148A7"/>
    <w:rsid w:val="00121DCF"/>
    <w:rsid w:val="00132486"/>
    <w:rsid w:val="0014313F"/>
    <w:rsid w:val="00161A1C"/>
    <w:rsid w:val="001655C1"/>
    <w:rsid w:val="001736EB"/>
    <w:rsid w:val="001770BF"/>
    <w:rsid w:val="00180597"/>
    <w:rsid w:val="001871F7"/>
    <w:rsid w:val="00191915"/>
    <w:rsid w:val="00194F6A"/>
    <w:rsid w:val="001A4D75"/>
    <w:rsid w:val="001B12C4"/>
    <w:rsid w:val="001B386D"/>
    <w:rsid w:val="001B4BAF"/>
    <w:rsid w:val="001D003D"/>
    <w:rsid w:val="001D2727"/>
    <w:rsid w:val="001D4034"/>
    <w:rsid w:val="001D6082"/>
    <w:rsid w:val="001E42CA"/>
    <w:rsid w:val="001E5AA3"/>
    <w:rsid w:val="001F0824"/>
    <w:rsid w:val="001F30E3"/>
    <w:rsid w:val="00206050"/>
    <w:rsid w:val="0021294A"/>
    <w:rsid w:val="0021533F"/>
    <w:rsid w:val="00226812"/>
    <w:rsid w:val="0022732A"/>
    <w:rsid w:val="00230B2F"/>
    <w:rsid w:val="00232760"/>
    <w:rsid w:val="002449A3"/>
    <w:rsid w:val="002470AF"/>
    <w:rsid w:val="00247B20"/>
    <w:rsid w:val="0025514F"/>
    <w:rsid w:val="00256591"/>
    <w:rsid w:val="00261A16"/>
    <w:rsid w:val="00262462"/>
    <w:rsid w:val="00273358"/>
    <w:rsid w:val="0027436F"/>
    <w:rsid w:val="002A69B5"/>
    <w:rsid w:val="002C7C75"/>
    <w:rsid w:val="002D16F2"/>
    <w:rsid w:val="002D16FA"/>
    <w:rsid w:val="002D5412"/>
    <w:rsid w:val="002E1842"/>
    <w:rsid w:val="002E5731"/>
    <w:rsid w:val="002F00AB"/>
    <w:rsid w:val="00301445"/>
    <w:rsid w:val="00307F8F"/>
    <w:rsid w:val="00315903"/>
    <w:rsid w:val="00331ACD"/>
    <w:rsid w:val="00331B23"/>
    <w:rsid w:val="00333507"/>
    <w:rsid w:val="003410DC"/>
    <w:rsid w:val="00341106"/>
    <w:rsid w:val="003421DB"/>
    <w:rsid w:val="00346D8F"/>
    <w:rsid w:val="00357385"/>
    <w:rsid w:val="00363426"/>
    <w:rsid w:val="00391BC4"/>
    <w:rsid w:val="00394193"/>
    <w:rsid w:val="003A3A45"/>
    <w:rsid w:val="003A7154"/>
    <w:rsid w:val="003B6C25"/>
    <w:rsid w:val="003B7409"/>
    <w:rsid w:val="003C1F5B"/>
    <w:rsid w:val="003C6F67"/>
    <w:rsid w:val="003C7C77"/>
    <w:rsid w:val="003D1FE1"/>
    <w:rsid w:val="003D2DBB"/>
    <w:rsid w:val="003D7F8D"/>
    <w:rsid w:val="003E0C4A"/>
    <w:rsid w:val="003E16A4"/>
    <w:rsid w:val="003E17E0"/>
    <w:rsid w:val="003E5FD2"/>
    <w:rsid w:val="003F113E"/>
    <w:rsid w:val="003F7641"/>
    <w:rsid w:val="003F7EE4"/>
    <w:rsid w:val="00402390"/>
    <w:rsid w:val="004103E4"/>
    <w:rsid w:val="00415E84"/>
    <w:rsid w:val="00424BE8"/>
    <w:rsid w:val="00424D95"/>
    <w:rsid w:val="00425CA6"/>
    <w:rsid w:val="00440EF4"/>
    <w:rsid w:val="004413C4"/>
    <w:rsid w:val="004414C6"/>
    <w:rsid w:val="00443AF6"/>
    <w:rsid w:val="00454148"/>
    <w:rsid w:val="00457379"/>
    <w:rsid w:val="00465C16"/>
    <w:rsid w:val="00467410"/>
    <w:rsid w:val="00472567"/>
    <w:rsid w:val="004804B4"/>
    <w:rsid w:val="004838D0"/>
    <w:rsid w:val="00487875"/>
    <w:rsid w:val="004917E0"/>
    <w:rsid w:val="00493668"/>
    <w:rsid w:val="004B653B"/>
    <w:rsid w:val="004C24D1"/>
    <w:rsid w:val="004D1372"/>
    <w:rsid w:val="004D4781"/>
    <w:rsid w:val="004D6A1D"/>
    <w:rsid w:val="004E013B"/>
    <w:rsid w:val="004E1F63"/>
    <w:rsid w:val="004E3F48"/>
    <w:rsid w:val="004F0B8D"/>
    <w:rsid w:val="004F3169"/>
    <w:rsid w:val="00500341"/>
    <w:rsid w:val="005010C3"/>
    <w:rsid w:val="00502B3E"/>
    <w:rsid w:val="00505C6E"/>
    <w:rsid w:val="00510443"/>
    <w:rsid w:val="0051090B"/>
    <w:rsid w:val="00515995"/>
    <w:rsid w:val="00516E10"/>
    <w:rsid w:val="00520B42"/>
    <w:rsid w:val="005230FC"/>
    <w:rsid w:val="00526BDB"/>
    <w:rsid w:val="00535232"/>
    <w:rsid w:val="00543B2A"/>
    <w:rsid w:val="005451B7"/>
    <w:rsid w:val="00546FC7"/>
    <w:rsid w:val="005470D7"/>
    <w:rsid w:val="005476FE"/>
    <w:rsid w:val="00551886"/>
    <w:rsid w:val="0056769E"/>
    <w:rsid w:val="0057007C"/>
    <w:rsid w:val="005728C8"/>
    <w:rsid w:val="00576DE3"/>
    <w:rsid w:val="00582598"/>
    <w:rsid w:val="0059251E"/>
    <w:rsid w:val="00596016"/>
    <w:rsid w:val="005A4FFD"/>
    <w:rsid w:val="005A7F60"/>
    <w:rsid w:val="005B0DAA"/>
    <w:rsid w:val="005B155B"/>
    <w:rsid w:val="005B2C56"/>
    <w:rsid w:val="005B2D4B"/>
    <w:rsid w:val="005D2AB2"/>
    <w:rsid w:val="005D5094"/>
    <w:rsid w:val="005D5481"/>
    <w:rsid w:val="005E2038"/>
    <w:rsid w:val="005E733D"/>
    <w:rsid w:val="005E751B"/>
    <w:rsid w:val="005F4EAD"/>
    <w:rsid w:val="005F753C"/>
    <w:rsid w:val="006013F4"/>
    <w:rsid w:val="00607443"/>
    <w:rsid w:val="00623E81"/>
    <w:rsid w:val="0063525F"/>
    <w:rsid w:val="00636A7D"/>
    <w:rsid w:val="00643753"/>
    <w:rsid w:val="00646C15"/>
    <w:rsid w:val="00651B6B"/>
    <w:rsid w:val="00654B5E"/>
    <w:rsid w:val="00663157"/>
    <w:rsid w:val="00667FD6"/>
    <w:rsid w:val="00671499"/>
    <w:rsid w:val="006722B9"/>
    <w:rsid w:val="006805B8"/>
    <w:rsid w:val="00692545"/>
    <w:rsid w:val="0069280E"/>
    <w:rsid w:val="00695ED2"/>
    <w:rsid w:val="00696B6D"/>
    <w:rsid w:val="00697E98"/>
    <w:rsid w:val="006A4C5F"/>
    <w:rsid w:val="006A61DA"/>
    <w:rsid w:val="006B4981"/>
    <w:rsid w:val="006B6AB7"/>
    <w:rsid w:val="006C320E"/>
    <w:rsid w:val="006C37B6"/>
    <w:rsid w:val="006C6402"/>
    <w:rsid w:val="006D0B68"/>
    <w:rsid w:val="006E1FF1"/>
    <w:rsid w:val="006E43C9"/>
    <w:rsid w:val="006E74A0"/>
    <w:rsid w:val="006E7749"/>
    <w:rsid w:val="006F4D02"/>
    <w:rsid w:val="006F7A1D"/>
    <w:rsid w:val="00701130"/>
    <w:rsid w:val="00701BCB"/>
    <w:rsid w:val="00711930"/>
    <w:rsid w:val="007141CC"/>
    <w:rsid w:val="00717C99"/>
    <w:rsid w:val="00722CAC"/>
    <w:rsid w:val="00723F8A"/>
    <w:rsid w:val="00742941"/>
    <w:rsid w:val="00744217"/>
    <w:rsid w:val="0075203F"/>
    <w:rsid w:val="007527B1"/>
    <w:rsid w:val="00756065"/>
    <w:rsid w:val="00757497"/>
    <w:rsid w:val="00764442"/>
    <w:rsid w:val="007747C2"/>
    <w:rsid w:val="007825C0"/>
    <w:rsid w:val="007835C0"/>
    <w:rsid w:val="00783AFF"/>
    <w:rsid w:val="00787EE3"/>
    <w:rsid w:val="007A0A91"/>
    <w:rsid w:val="007A1BDC"/>
    <w:rsid w:val="007A7420"/>
    <w:rsid w:val="007B3390"/>
    <w:rsid w:val="007B3546"/>
    <w:rsid w:val="007C28B1"/>
    <w:rsid w:val="007C3801"/>
    <w:rsid w:val="007D1EC0"/>
    <w:rsid w:val="007D39F4"/>
    <w:rsid w:val="007D5A93"/>
    <w:rsid w:val="007D7290"/>
    <w:rsid w:val="007D74A8"/>
    <w:rsid w:val="007E2D11"/>
    <w:rsid w:val="007E2FA4"/>
    <w:rsid w:val="007E5584"/>
    <w:rsid w:val="007E62AF"/>
    <w:rsid w:val="007F1421"/>
    <w:rsid w:val="00805A29"/>
    <w:rsid w:val="00815DFA"/>
    <w:rsid w:val="00822A30"/>
    <w:rsid w:val="00832C22"/>
    <w:rsid w:val="00834F07"/>
    <w:rsid w:val="00836E52"/>
    <w:rsid w:val="008409EF"/>
    <w:rsid w:val="008449E1"/>
    <w:rsid w:val="00856192"/>
    <w:rsid w:val="00856B80"/>
    <w:rsid w:val="00863223"/>
    <w:rsid w:val="008647A5"/>
    <w:rsid w:val="0087219B"/>
    <w:rsid w:val="008732C9"/>
    <w:rsid w:val="008738B6"/>
    <w:rsid w:val="00890796"/>
    <w:rsid w:val="00892955"/>
    <w:rsid w:val="008A521E"/>
    <w:rsid w:val="008A5662"/>
    <w:rsid w:val="008C06A7"/>
    <w:rsid w:val="008D17D0"/>
    <w:rsid w:val="008D78EF"/>
    <w:rsid w:val="008E4594"/>
    <w:rsid w:val="008F096D"/>
    <w:rsid w:val="008F0CC1"/>
    <w:rsid w:val="008F73D2"/>
    <w:rsid w:val="008F7931"/>
    <w:rsid w:val="00922752"/>
    <w:rsid w:val="009234E5"/>
    <w:rsid w:val="00937E86"/>
    <w:rsid w:val="00940CC1"/>
    <w:rsid w:val="009419FD"/>
    <w:rsid w:val="0094490C"/>
    <w:rsid w:val="009459B4"/>
    <w:rsid w:val="00947553"/>
    <w:rsid w:val="009605CE"/>
    <w:rsid w:val="00967599"/>
    <w:rsid w:val="00973A87"/>
    <w:rsid w:val="009826F5"/>
    <w:rsid w:val="00984002"/>
    <w:rsid w:val="00991C6E"/>
    <w:rsid w:val="00994B75"/>
    <w:rsid w:val="009A311C"/>
    <w:rsid w:val="009A4A83"/>
    <w:rsid w:val="009B676E"/>
    <w:rsid w:val="009B714A"/>
    <w:rsid w:val="009C5ADD"/>
    <w:rsid w:val="009D101C"/>
    <w:rsid w:val="009D65A4"/>
    <w:rsid w:val="009E2949"/>
    <w:rsid w:val="009F0F34"/>
    <w:rsid w:val="009F25D0"/>
    <w:rsid w:val="009F5910"/>
    <w:rsid w:val="00A00B34"/>
    <w:rsid w:val="00A02142"/>
    <w:rsid w:val="00A02AAB"/>
    <w:rsid w:val="00A04BDB"/>
    <w:rsid w:val="00A1386F"/>
    <w:rsid w:val="00A16278"/>
    <w:rsid w:val="00A1734D"/>
    <w:rsid w:val="00A2009F"/>
    <w:rsid w:val="00A24D44"/>
    <w:rsid w:val="00A32456"/>
    <w:rsid w:val="00A35EF7"/>
    <w:rsid w:val="00A41DCD"/>
    <w:rsid w:val="00A507B8"/>
    <w:rsid w:val="00A54538"/>
    <w:rsid w:val="00A54F02"/>
    <w:rsid w:val="00A6725F"/>
    <w:rsid w:val="00A75A67"/>
    <w:rsid w:val="00A82ADC"/>
    <w:rsid w:val="00A84C9E"/>
    <w:rsid w:val="00A87F08"/>
    <w:rsid w:val="00A90E0B"/>
    <w:rsid w:val="00AA3803"/>
    <w:rsid w:val="00AB45B6"/>
    <w:rsid w:val="00AB552A"/>
    <w:rsid w:val="00AB6DFC"/>
    <w:rsid w:val="00AB7CE8"/>
    <w:rsid w:val="00AD01A1"/>
    <w:rsid w:val="00AD29CA"/>
    <w:rsid w:val="00AD544B"/>
    <w:rsid w:val="00AE15FF"/>
    <w:rsid w:val="00AE4CA3"/>
    <w:rsid w:val="00AE7246"/>
    <w:rsid w:val="00AE7F56"/>
    <w:rsid w:val="00AF03F6"/>
    <w:rsid w:val="00AF217B"/>
    <w:rsid w:val="00B03900"/>
    <w:rsid w:val="00B050B1"/>
    <w:rsid w:val="00B068B0"/>
    <w:rsid w:val="00B136BA"/>
    <w:rsid w:val="00B16726"/>
    <w:rsid w:val="00B2335C"/>
    <w:rsid w:val="00B2373A"/>
    <w:rsid w:val="00B237F1"/>
    <w:rsid w:val="00B33A3B"/>
    <w:rsid w:val="00B476E2"/>
    <w:rsid w:val="00B565B1"/>
    <w:rsid w:val="00B64686"/>
    <w:rsid w:val="00B6473F"/>
    <w:rsid w:val="00B64A15"/>
    <w:rsid w:val="00B65679"/>
    <w:rsid w:val="00B73EF8"/>
    <w:rsid w:val="00B77F75"/>
    <w:rsid w:val="00B81B80"/>
    <w:rsid w:val="00B824B4"/>
    <w:rsid w:val="00B839CB"/>
    <w:rsid w:val="00B83E1E"/>
    <w:rsid w:val="00B86049"/>
    <w:rsid w:val="00B87086"/>
    <w:rsid w:val="00B95C63"/>
    <w:rsid w:val="00BA033E"/>
    <w:rsid w:val="00BA4A70"/>
    <w:rsid w:val="00BB7C5E"/>
    <w:rsid w:val="00BC0C9B"/>
    <w:rsid w:val="00BC444B"/>
    <w:rsid w:val="00BC7B8E"/>
    <w:rsid w:val="00BD3A74"/>
    <w:rsid w:val="00BD3B89"/>
    <w:rsid w:val="00BD4077"/>
    <w:rsid w:val="00BD43EB"/>
    <w:rsid w:val="00BF1E7A"/>
    <w:rsid w:val="00BF3C4C"/>
    <w:rsid w:val="00BF6CE3"/>
    <w:rsid w:val="00C03990"/>
    <w:rsid w:val="00C0550E"/>
    <w:rsid w:val="00C06228"/>
    <w:rsid w:val="00C068B1"/>
    <w:rsid w:val="00C15F51"/>
    <w:rsid w:val="00C21FAF"/>
    <w:rsid w:val="00C35497"/>
    <w:rsid w:val="00C366B7"/>
    <w:rsid w:val="00C36A78"/>
    <w:rsid w:val="00C414F0"/>
    <w:rsid w:val="00C449BA"/>
    <w:rsid w:val="00C62708"/>
    <w:rsid w:val="00C67549"/>
    <w:rsid w:val="00C71969"/>
    <w:rsid w:val="00C7690D"/>
    <w:rsid w:val="00C908FD"/>
    <w:rsid w:val="00C91621"/>
    <w:rsid w:val="00C972CF"/>
    <w:rsid w:val="00CA73B9"/>
    <w:rsid w:val="00CC2029"/>
    <w:rsid w:val="00CC4471"/>
    <w:rsid w:val="00CC4B8B"/>
    <w:rsid w:val="00CC5502"/>
    <w:rsid w:val="00CC5FFA"/>
    <w:rsid w:val="00CD5F34"/>
    <w:rsid w:val="00CD659A"/>
    <w:rsid w:val="00CD716F"/>
    <w:rsid w:val="00CE769F"/>
    <w:rsid w:val="00CF13F5"/>
    <w:rsid w:val="00CF23A7"/>
    <w:rsid w:val="00CF573E"/>
    <w:rsid w:val="00CF637E"/>
    <w:rsid w:val="00D00E31"/>
    <w:rsid w:val="00D01938"/>
    <w:rsid w:val="00D06C73"/>
    <w:rsid w:val="00D0724E"/>
    <w:rsid w:val="00D20ECF"/>
    <w:rsid w:val="00D44B87"/>
    <w:rsid w:val="00D5070A"/>
    <w:rsid w:val="00D56119"/>
    <w:rsid w:val="00D758BA"/>
    <w:rsid w:val="00D857DF"/>
    <w:rsid w:val="00D919B4"/>
    <w:rsid w:val="00DA4A42"/>
    <w:rsid w:val="00DB718C"/>
    <w:rsid w:val="00DC7833"/>
    <w:rsid w:val="00DD6282"/>
    <w:rsid w:val="00DD702E"/>
    <w:rsid w:val="00DE4F40"/>
    <w:rsid w:val="00DE529B"/>
    <w:rsid w:val="00DF0CE4"/>
    <w:rsid w:val="00DF1984"/>
    <w:rsid w:val="00DF39B0"/>
    <w:rsid w:val="00DF618E"/>
    <w:rsid w:val="00E01BA5"/>
    <w:rsid w:val="00E045E8"/>
    <w:rsid w:val="00E07040"/>
    <w:rsid w:val="00E11A3A"/>
    <w:rsid w:val="00E15793"/>
    <w:rsid w:val="00E209E5"/>
    <w:rsid w:val="00E26517"/>
    <w:rsid w:val="00E349A2"/>
    <w:rsid w:val="00E37740"/>
    <w:rsid w:val="00E40359"/>
    <w:rsid w:val="00E52ABA"/>
    <w:rsid w:val="00E663C7"/>
    <w:rsid w:val="00E734FB"/>
    <w:rsid w:val="00E80836"/>
    <w:rsid w:val="00E83172"/>
    <w:rsid w:val="00E904B3"/>
    <w:rsid w:val="00EA7DFC"/>
    <w:rsid w:val="00EC02D8"/>
    <w:rsid w:val="00EC20E3"/>
    <w:rsid w:val="00EC5906"/>
    <w:rsid w:val="00ED5A16"/>
    <w:rsid w:val="00EF4CDA"/>
    <w:rsid w:val="00F0007A"/>
    <w:rsid w:val="00F039F0"/>
    <w:rsid w:val="00F05DD9"/>
    <w:rsid w:val="00F10ABD"/>
    <w:rsid w:val="00F13E50"/>
    <w:rsid w:val="00F20343"/>
    <w:rsid w:val="00F21472"/>
    <w:rsid w:val="00F23F9A"/>
    <w:rsid w:val="00F4601D"/>
    <w:rsid w:val="00F62179"/>
    <w:rsid w:val="00F651E5"/>
    <w:rsid w:val="00F7087A"/>
    <w:rsid w:val="00F94E92"/>
    <w:rsid w:val="00FB47C9"/>
    <w:rsid w:val="00FB47CA"/>
    <w:rsid w:val="00FB74EF"/>
    <w:rsid w:val="00FC3837"/>
    <w:rsid w:val="00FC3AF2"/>
    <w:rsid w:val="00FC51DD"/>
    <w:rsid w:val="00FC5A7A"/>
    <w:rsid w:val="00FC6C4B"/>
    <w:rsid w:val="00FC70FB"/>
    <w:rsid w:val="00FD2400"/>
    <w:rsid w:val="00FE18CE"/>
    <w:rsid w:val="00FE3A57"/>
    <w:rsid w:val="00FE49B0"/>
    <w:rsid w:val="00FF2F23"/>
    <w:rsid w:val="00FF3192"/>
    <w:rsid w:val="00FF3DFC"/>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01C"/>
    <w:rPr>
      <w:rFonts w:ascii="Times" w:eastAsia="Times" w:hAnsi="Times"/>
      <w:sz w:val="24"/>
    </w:rPr>
  </w:style>
  <w:style w:type="paragraph" w:styleId="Heading2">
    <w:name w:val="heading 2"/>
    <w:basedOn w:val="Normal"/>
    <w:next w:val="Normal"/>
    <w:qFormat/>
    <w:rsid w:val="004D6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101C"/>
    <w:pPr>
      <w:keepNext/>
      <w:widowControl w:val="0"/>
      <w:autoSpaceDE w:val="0"/>
      <w:autoSpaceDN w:val="0"/>
      <w:adjustRightInd w:val="0"/>
      <w:outlineLvl w:val="2"/>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101C"/>
    <w:rPr>
      <w:rFonts w:ascii="Courier New" w:eastAsia="Times New Roman" w:hAnsi="Courier New" w:cs="Courier New"/>
      <w:sz w:val="20"/>
    </w:rPr>
  </w:style>
  <w:style w:type="paragraph" w:styleId="BlockText">
    <w:name w:val="Block Text"/>
    <w:basedOn w:val="Normal"/>
    <w:rsid w:val="004413C4"/>
    <w:pPr>
      <w:tabs>
        <w:tab w:val="left" w:pos="270"/>
        <w:tab w:val="left" w:pos="630"/>
        <w:tab w:val="left" w:pos="990"/>
      </w:tabs>
      <w:ind w:left="720" w:right="-540" w:hanging="360"/>
    </w:pPr>
  </w:style>
  <w:style w:type="paragraph" w:customStyle="1" w:styleId="LegalRef">
    <w:name w:val="Legal Ref."/>
    <w:basedOn w:val="Normal"/>
    <w:rsid w:val="004413C4"/>
    <w:pPr>
      <w:widowControl w:val="0"/>
      <w:tabs>
        <w:tab w:val="left" w:pos="360"/>
      </w:tabs>
      <w:autoSpaceDE w:val="0"/>
      <w:autoSpaceDN w:val="0"/>
      <w:adjustRightInd w:val="0"/>
      <w:ind w:left="360" w:hanging="360"/>
    </w:pPr>
    <w:rPr>
      <w:rFonts w:eastAsia="Times New Roman"/>
      <w:sz w:val="18"/>
    </w:rPr>
  </w:style>
  <w:style w:type="paragraph" w:customStyle="1" w:styleId="Bodytext">
    <w:name w:val="Body text"/>
    <w:rsid w:val="00D44B87"/>
    <w:pPr>
      <w:widowControl w:val="0"/>
      <w:autoSpaceDE w:val="0"/>
      <w:autoSpaceDN w:val="0"/>
      <w:adjustRightInd w:val="0"/>
      <w:ind w:firstLine="480"/>
    </w:pPr>
    <w:rPr>
      <w:rFonts w:ascii="Times" w:hAnsi="Times"/>
      <w:color w:val="000000"/>
      <w:sz w:val="24"/>
    </w:rPr>
  </w:style>
  <w:style w:type="paragraph" w:styleId="BodyText0">
    <w:name w:val="Body Text"/>
    <w:basedOn w:val="Normal"/>
    <w:rsid w:val="00D44B87"/>
    <w:pPr>
      <w:jc w:val="both"/>
    </w:pPr>
  </w:style>
  <w:style w:type="character" w:styleId="Hyperlink">
    <w:name w:val="Hyperlink"/>
    <w:basedOn w:val="DefaultParagraphFont"/>
    <w:uiPriority w:val="99"/>
    <w:unhideWhenUsed/>
    <w:rsid w:val="00D00E31"/>
    <w:rPr>
      <w:color w:val="0000FF"/>
      <w:u w:val="single"/>
    </w:rPr>
  </w:style>
  <w:style w:type="paragraph" w:styleId="ListParagraph">
    <w:name w:val="List Paragraph"/>
    <w:basedOn w:val="Normal"/>
    <w:uiPriority w:val="34"/>
    <w:qFormat/>
    <w:rsid w:val="00331B23"/>
    <w:pPr>
      <w:ind w:left="720"/>
    </w:pPr>
  </w:style>
  <w:style w:type="paragraph" w:styleId="Header">
    <w:name w:val="header"/>
    <w:basedOn w:val="Normal"/>
    <w:link w:val="HeaderChar"/>
    <w:uiPriority w:val="99"/>
    <w:rsid w:val="00834F07"/>
    <w:pPr>
      <w:tabs>
        <w:tab w:val="center" w:pos="4680"/>
        <w:tab w:val="right" w:pos="9360"/>
      </w:tabs>
    </w:pPr>
  </w:style>
  <w:style w:type="character" w:customStyle="1" w:styleId="HeaderChar">
    <w:name w:val="Header Char"/>
    <w:basedOn w:val="DefaultParagraphFont"/>
    <w:link w:val="Header"/>
    <w:uiPriority w:val="99"/>
    <w:rsid w:val="00834F07"/>
    <w:rPr>
      <w:rFonts w:ascii="Times" w:eastAsia="Times" w:hAnsi="Times"/>
      <w:sz w:val="24"/>
    </w:rPr>
  </w:style>
  <w:style w:type="paragraph" w:styleId="Footer">
    <w:name w:val="footer"/>
    <w:basedOn w:val="Normal"/>
    <w:link w:val="FooterChar"/>
    <w:uiPriority w:val="99"/>
    <w:rsid w:val="00834F07"/>
    <w:pPr>
      <w:tabs>
        <w:tab w:val="center" w:pos="4680"/>
        <w:tab w:val="right" w:pos="9360"/>
      </w:tabs>
    </w:pPr>
  </w:style>
  <w:style w:type="character" w:customStyle="1" w:styleId="FooterChar">
    <w:name w:val="Footer Char"/>
    <w:basedOn w:val="DefaultParagraphFont"/>
    <w:link w:val="Footer"/>
    <w:uiPriority w:val="99"/>
    <w:rsid w:val="00834F07"/>
    <w:rPr>
      <w:rFonts w:ascii="Times" w:eastAsia="Times" w:hAnsi="Times"/>
      <w:sz w:val="24"/>
    </w:rPr>
  </w:style>
  <w:style w:type="paragraph" w:styleId="BalloonText">
    <w:name w:val="Balloon Text"/>
    <w:basedOn w:val="Normal"/>
    <w:link w:val="BalloonTextChar"/>
    <w:rsid w:val="00834F07"/>
    <w:rPr>
      <w:rFonts w:ascii="Tahoma" w:hAnsi="Tahoma" w:cs="Tahoma"/>
      <w:sz w:val="16"/>
      <w:szCs w:val="16"/>
    </w:rPr>
  </w:style>
  <w:style w:type="character" w:customStyle="1" w:styleId="BalloonTextChar">
    <w:name w:val="Balloon Text Char"/>
    <w:basedOn w:val="DefaultParagraphFont"/>
    <w:link w:val="BalloonText"/>
    <w:rsid w:val="00834F07"/>
    <w:rPr>
      <w:rFonts w:ascii="Tahoma" w:eastAsia="Times" w:hAnsi="Tahoma" w:cs="Tahoma"/>
      <w:sz w:val="16"/>
      <w:szCs w:val="16"/>
    </w:rPr>
  </w:style>
  <w:style w:type="table" w:styleId="TableGrid">
    <w:name w:val="Table Grid"/>
    <w:basedOn w:val="TableNormal"/>
    <w:uiPriority w:val="59"/>
    <w:rsid w:val="00BF6C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6B80"/>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01082430">
      <w:bodyDiv w:val="1"/>
      <w:marLeft w:val="0"/>
      <w:marRight w:val="0"/>
      <w:marTop w:val="0"/>
      <w:marBottom w:val="0"/>
      <w:divBdr>
        <w:top w:val="none" w:sz="0" w:space="0" w:color="auto"/>
        <w:left w:val="none" w:sz="0" w:space="0" w:color="auto"/>
        <w:bottom w:val="none" w:sz="0" w:space="0" w:color="auto"/>
        <w:right w:val="none" w:sz="0" w:space="0" w:color="auto"/>
      </w:divBdr>
    </w:div>
    <w:div w:id="638607407">
      <w:bodyDiv w:val="1"/>
      <w:marLeft w:val="0"/>
      <w:marRight w:val="0"/>
      <w:marTop w:val="0"/>
      <w:marBottom w:val="0"/>
      <w:divBdr>
        <w:top w:val="none" w:sz="0" w:space="0" w:color="auto"/>
        <w:left w:val="none" w:sz="0" w:space="0" w:color="auto"/>
        <w:bottom w:val="none" w:sz="0" w:space="0" w:color="auto"/>
        <w:right w:val="none" w:sz="0" w:space="0" w:color="auto"/>
      </w:divBdr>
    </w:div>
    <w:div w:id="1336417774">
      <w:bodyDiv w:val="1"/>
      <w:marLeft w:val="0"/>
      <w:marRight w:val="0"/>
      <w:marTop w:val="0"/>
      <w:marBottom w:val="0"/>
      <w:divBdr>
        <w:top w:val="none" w:sz="0" w:space="0" w:color="auto"/>
        <w:left w:val="none" w:sz="0" w:space="0" w:color="auto"/>
        <w:bottom w:val="none" w:sz="0" w:space="0" w:color="auto"/>
        <w:right w:val="none" w:sz="0" w:space="0" w:color="auto"/>
      </w:divBdr>
    </w:div>
    <w:div w:id="15618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icoischools.com" TargetMode="External"/><Relationship Id="rId2" Type="http://schemas.openxmlformats.org/officeDocument/2006/relationships/numbering" Target="numbering.xml"/><Relationship Id="rId16" Type="http://schemas.openxmlformats.org/officeDocument/2006/relationships/hyperlink" Target="https://apps.tn.gov/car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www.unicoischool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8711-7DDD-4D70-BE61-2CB7E08B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35</Pages>
  <Words>7736</Words>
  <Characters>43812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Equal employment opportunity and treatment shall be practiced by the district regardless of race, color, national origin, reli</vt:lpstr>
    </vt:vector>
  </TitlesOfParts>
  <Company>UCLEA</Company>
  <LinksUpToDate>false</LinksUpToDate>
  <CharactersWithSpaces>51446</CharactersWithSpaces>
  <SharedDoc>false</SharedDoc>
  <HLinks>
    <vt:vector size="6" baseType="variant">
      <vt:variant>
        <vt:i4>786485</vt:i4>
      </vt:variant>
      <vt:variant>
        <vt:i4>0</vt:i4>
      </vt:variant>
      <vt:variant>
        <vt:i4>0</vt:i4>
      </vt:variant>
      <vt:variant>
        <vt:i4>5</vt:i4>
      </vt:variant>
      <vt:variant>
        <vt:lpwstr>mailto:bogartc@unicoischools.com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and treatment shall be practiced by the district regardless of race, color, national origin, reli</dc:title>
  <dc:creator>andersonc</dc:creator>
  <cp:lastModifiedBy>saylorl</cp:lastModifiedBy>
  <cp:revision>25</cp:revision>
  <cp:lastPrinted>2020-07-24T14:07:00Z</cp:lastPrinted>
  <dcterms:created xsi:type="dcterms:W3CDTF">2020-06-29T16:06:00Z</dcterms:created>
  <dcterms:modified xsi:type="dcterms:W3CDTF">2020-07-30T16:21:00Z</dcterms:modified>
</cp:coreProperties>
</file>